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3" w:rsidRDefault="00887BC3">
      <w:pPr>
        <w:widowControl/>
        <w:spacing w:beforeAutospacing="1" w:afterAutospacing="1"/>
        <w:outlineLvl w:val="0"/>
        <w:rPr>
          <w:rFonts w:ascii="Times New Roman" w:eastAsia="Times New Roman" w:hAnsi="Times New Roman" w:cs="Times New Roman"/>
          <w:b/>
          <w:bCs/>
          <w:kern w:val="2"/>
          <w:sz w:val="48"/>
          <w:szCs w:val="48"/>
          <w:lang w:eastAsia="fr-FR"/>
        </w:rPr>
      </w:pPr>
    </w:p>
    <w:tbl>
      <w:tblPr>
        <w:tblStyle w:val="Grilledutableau"/>
        <w:tblW w:w="10598" w:type="dxa"/>
        <w:jc w:val="center"/>
        <w:tblInd w:w="708" w:type="dxa"/>
        <w:tblLook w:val="04A0"/>
      </w:tblPr>
      <w:tblGrid>
        <w:gridCol w:w="3445"/>
        <w:gridCol w:w="3725"/>
        <w:gridCol w:w="3428"/>
      </w:tblGrid>
      <w:tr w:rsidR="00887BC3" w:rsidTr="00AE6687">
        <w:trPr>
          <w:jc w:val="center"/>
        </w:trPr>
        <w:tc>
          <w:tcPr>
            <w:tcW w:w="3445" w:type="dxa"/>
            <w:tcBorders>
              <w:top w:val="nil"/>
              <w:left w:val="nil"/>
              <w:bottom w:val="nil"/>
              <w:right w:val="nil"/>
            </w:tcBorders>
          </w:tcPr>
          <w:p w:rsidR="00887BC3" w:rsidRDefault="00887BC3">
            <w:pPr>
              <w:spacing w:line="276" w:lineRule="auto"/>
              <w:jc w:val="both"/>
              <w:rPr>
                <w:rFonts w:ascii="Century Gothic" w:eastAsia="Times New Roman" w:hAnsi="Century Gothic"/>
                <w:sz w:val="20"/>
                <w:szCs w:val="20"/>
                <w:lang w:eastAsia="fr-FR"/>
              </w:rPr>
            </w:pPr>
          </w:p>
          <w:p w:rsidR="00887BC3" w:rsidRDefault="00070E9B">
            <w:pPr>
              <w:spacing w:line="276" w:lineRule="auto"/>
              <w:jc w:val="both"/>
              <w:rPr>
                <w:rFonts w:ascii="Century Gothic" w:eastAsia="Times New Roman" w:hAnsi="Century Gothic"/>
                <w:sz w:val="20"/>
                <w:szCs w:val="20"/>
                <w:lang w:eastAsia="fr-FR"/>
              </w:rPr>
            </w:pPr>
            <w:r>
              <w:rPr>
                <w:noProof/>
                <w:lang w:eastAsia="fr-FR"/>
              </w:rPr>
              <w:drawing>
                <wp:inline distT="0" distB="0" distL="0" distR="0">
                  <wp:extent cx="1800225" cy="1743075"/>
                  <wp:effectExtent l="0" t="0" r="0" b="0"/>
                  <wp:docPr id="1" name="Image 15" descr="La plateforme #GENERATION2024 est en ligne – CDO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descr="La plateforme #GENERATION2024 est en ligne – CDOS 72"/>
                          <pic:cNvPicPr>
                            <a:picLocks noChangeAspect="1" noChangeArrowheads="1"/>
                          </pic:cNvPicPr>
                        </pic:nvPicPr>
                        <pic:blipFill>
                          <a:blip r:embed="rId5"/>
                          <a:srcRect l="12947" t="13224" r="15024" b="14101"/>
                          <a:stretch>
                            <a:fillRect/>
                          </a:stretch>
                        </pic:blipFill>
                        <pic:spPr bwMode="auto">
                          <a:xfrm>
                            <a:off x="0" y="0"/>
                            <a:ext cx="1800225" cy="1743075"/>
                          </a:xfrm>
                          <a:prstGeom prst="rect">
                            <a:avLst/>
                          </a:prstGeom>
                        </pic:spPr>
                      </pic:pic>
                    </a:graphicData>
                  </a:graphic>
                </wp:inline>
              </w:drawing>
            </w:r>
          </w:p>
        </w:tc>
        <w:tc>
          <w:tcPr>
            <w:tcW w:w="3725" w:type="dxa"/>
            <w:tcBorders>
              <w:top w:val="nil"/>
              <w:left w:val="nil"/>
              <w:bottom w:val="nil"/>
              <w:right w:val="nil"/>
            </w:tcBorders>
          </w:tcPr>
          <w:p w:rsidR="00887BC3" w:rsidRDefault="00070E9B">
            <w:pPr>
              <w:spacing w:line="276" w:lineRule="auto"/>
              <w:jc w:val="both"/>
              <w:rPr>
                <w:rFonts w:ascii="Century Gothic" w:eastAsia="Times New Roman" w:hAnsi="Century Gothic"/>
                <w:sz w:val="20"/>
                <w:szCs w:val="20"/>
                <w:lang w:eastAsia="fr-FR"/>
              </w:rPr>
            </w:pPr>
            <w:r>
              <w:rPr>
                <w:noProof/>
                <w:lang w:eastAsia="fr-FR"/>
              </w:rPr>
              <w:drawing>
                <wp:inline distT="0" distB="0" distL="0" distR="0">
                  <wp:extent cx="2209800" cy="1790700"/>
                  <wp:effectExtent l="0" t="0" r="0" b="0"/>
                  <wp:docPr id="2" name="Image 1" descr="Retour sur la Semaine Olympique et Paralympique 2021 - Comité Régional  Olympique et Sportif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Retour sur la Semaine Olympique et Paralympique 2021 - Comité Régional  Olympique et Sportif Nouvelle Aquitaine"/>
                          <pic:cNvPicPr>
                            <a:picLocks noChangeAspect="1" noChangeArrowheads="1"/>
                          </pic:cNvPicPr>
                        </pic:nvPicPr>
                        <pic:blipFill>
                          <a:blip r:embed="rId6"/>
                          <a:srcRect l="17161" t="13331" r="21080" b="17504"/>
                          <a:stretch>
                            <a:fillRect/>
                          </a:stretch>
                        </pic:blipFill>
                        <pic:spPr bwMode="auto">
                          <a:xfrm>
                            <a:off x="0" y="0"/>
                            <a:ext cx="2209800" cy="1790700"/>
                          </a:xfrm>
                          <a:prstGeom prst="rect">
                            <a:avLst/>
                          </a:prstGeom>
                        </pic:spPr>
                      </pic:pic>
                    </a:graphicData>
                  </a:graphic>
                </wp:inline>
              </w:drawing>
            </w:r>
          </w:p>
        </w:tc>
        <w:tc>
          <w:tcPr>
            <w:tcW w:w="3428" w:type="dxa"/>
            <w:tcBorders>
              <w:top w:val="nil"/>
              <w:left w:val="nil"/>
              <w:bottom w:val="nil"/>
              <w:right w:val="nil"/>
            </w:tcBorders>
          </w:tcPr>
          <w:p w:rsidR="00887BC3" w:rsidRDefault="00887BC3">
            <w:pPr>
              <w:spacing w:line="276" w:lineRule="auto"/>
              <w:jc w:val="center"/>
              <w:rPr>
                <w:rFonts w:ascii="Century Gothic" w:eastAsia="Times New Roman" w:hAnsi="Century Gothic"/>
                <w:sz w:val="20"/>
                <w:szCs w:val="20"/>
                <w:lang w:eastAsia="fr-FR"/>
              </w:rPr>
            </w:pPr>
          </w:p>
          <w:p w:rsidR="00887BC3" w:rsidRDefault="00AE6687">
            <w:pPr>
              <w:spacing w:line="276" w:lineRule="auto"/>
              <w:jc w:val="center"/>
            </w:pPr>
            <w:r w:rsidRPr="00AE6687">
              <w:rPr>
                <w:noProof/>
                <w:lang w:eastAsia="fr-FR"/>
              </w:rPr>
              <w:drawing>
                <wp:inline distT="0" distB="0" distL="0" distR="0">
                  <wp:extent cx="1588734" cy="1438275"/>
                  <wp:effectExtent l="19050" t="0" r="0" b="0"/>
                  <wp:docPr id="8" name="Image 1" descr="LABEL E3D NIVEAU 2 - Label E3D - Collège privé Saint Viateur - Canag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E3D NIVEAU 2 - Label E3D - Collège privé Saint Viateur - Canaguet"/>
                          <pic:cNvPicPr>
                            <a:picLocks noChangeAspect="1" noChangeArrowheads="1"/>
                          </pic:cNvPicPr>
                        </pic:nvPicPr>
                        <pic:blipFill>
                          <a:blip r:embed="rId7" cstate="print"/>
                          <a:srcRect/>
                          <a:stretch>
                            <a:fillRect/>
                          </a:stretch>
                        </pic:blipFill>
                        <pic:spPr bwMode="auto">
                          <a:xfrm>
                            <a:off x="0" y="0"/>
                            <a:ext cx="1588734" cy="1438275"/>
                          </a:xfrm>
                          <a:prstGeom prst="rect">
                            <a:avLst/>
                          </a:prstGeom>
                          <a:noFill/>
                          <a:ln w="9525">
                            <a:noFill/>
                            <a:miter lim="800000"/>
                            <a:headEnd/>
                            <a:tailEnd/>
                          </a:ln>
                        </pic:spPr>
                      </pic:pic>
                    </a:graphicData>
                  </a:graphic>
                </wp:inline>
              </w:drawing>
            </w:r>
          </w:p>
        </w:tc>
      </w:tr>
    </w:tbl>
    <w:p w:rsidR="00887BC3" w:rsidRPr="00AE6687" w:rsidRDefault="00070E9B">
      <w:pPr>
        <w:spacing w:line="276" w:lineRule="auto"/>
        <w:jc w:val="both"/>
        <w:rPr>
          <w:rFonts w:ascii="Century Gothic" w:hAnsi="Century Gothic"/>
          <w:sz w:val="20"/>
          <w:szCs w:val="20"/>
        </w:rPr>
      </w:pPr>
      <w:r w:rsidRPr="00AE6687">
        <w:rPr>
          <w:rFonts w:ascii="Century Gothic" w:eastAsia="Times New Roman" w:hAnsi="Century Gothic"/>
          <w:b/>
          <w:sz w:val="20"/>
          <w:szCs w:val="20"/>
          <w:lang w:eastAsia="fr-FR"/>
        </w:rPr>
        <w:t xml:space="preserve">Du 17 </w:t>
      </w:r>
      <w:proofErr w:type="gramStart"/>
      <w:r w:rsidRPr="00AE6687">
        <w:rPr>
          <w:rFonts w:ascii="Century Gothic" w:eastAsia="Times New Roman" w:hAnsi="Century Gothic"/>
          <w:b/>
          <w:sz w:val="20"/>
          <w:szCs w:val="20"/>
          <w:lang w:eastAsia="fr-FR"/>
        </w:rPr>
        <w:t>au 28 janvier</w:t>
      </w:r>
      <w:proofErr w:type="gramEnd"/>
      <w:r w:rsidRPr="00AE6687">
        <w:rPr>
          <w:rFonts w:ascii="Century Gothic" w:eastAsia="Times New Roman" w:hAnsi="Century Gothic"/>
          <w:sz w:val="20"/>
          <w:szCs w:val="20"/>
          <w:lang w:eastAsia="fr-FR"/>
        </w:rPr>
        <w:t xml:space="preserve">, </w:t>
      </w:r>
      <w:r w:rsidR="00AE6687">
        <w:rPr>
          <w:rFonts w:ascii="Century Gothic" w:eastAsia="Times New Roman" w:hAnsi="Century Gothic"/>
          <w:sz w:val="20"/>
          <w:szCs w:val="20"/>
          <w:lang w:eastAsia="fr-FR"/>
        </w:rPr>
        <w:t>le collège accuei</w:t>
      </w:r>
      <w:r w:rsidR="008E71D6">
        <w:rPr>
          <w:rFonts w:ascii="Century Gothic" w:eastAsia="Times New Roman" w:hAnsi="Century Gothic"/>
          <w:sz w:val="20"/>
          <w:szCs w:val="20"/>
          <w:lang w:eastAsia="fr-FR"/>
        </w:rPr>
        <w:t>l</w:t>
      </w:r>
      <w:r w:rsidR="00AE6687">
        <w:rPr>
          <w:rFonts w:ascii="Century Gothic" w:eastAsia="Times New Roman" w:hAnsi="Century Gothic"/>
          <w:sz w:val="20"/>
          <w:szCs w:val="20"/>
          <w:lang w:eastAsia="fr-FR"/>
        </w:rPr>
        <w:t>l</w:t>
      </w:r>
      <w:r w:rsidR="008E71D6">
        <w:rPr>
          <w:rFonts w:ascii="Century Gothic" w:eastAsia="Times New Roman" w:hAnsi="Century Gothic"/>
          <w:sz w:val="20"/>
          <w:szCs w:val="20"/>
          <w:lang w:eastAsia="fr-FR"/>
        </w:rPr>
        <w:t>e</w:t>
      </w:r>
      <w:r w:rsidR="00AE6687">
        <w:rPr>
          <w:rFonts w:ascii="Century Gothic" w:eastAsia="Times New Roman" w:hAnsi="Century Gothic"/>
          <w:sz w:val="20"/>
          <w:szCs w:val="20"/>
          <w:lang w:eastAsia="fr-FR"/>
        </w:rPr>
        <w:t xml:space="preserve"> </w:t>
      </w:r>
      <w:r w:rsidRPr="00AE6687">
        <w:rPr>
          <w:rFonts w:ascii="Century Gothic" w:eastAsia="Times New Roman" w:hAnsi="Century Gothic"/>
          <w:sz w:val="20"/>
          <w:szCs w:val="20"/>
          <w:lang w:eastAsia="fr-FR"/>
        </w:rPr>
        <w:t>u</w:t>
      </w:r>
      <w:r w:rsidR="00AE6687">
        <w:rPr>
          <w:rFonts w:ascii="Century Gothic" w:eastAsia="Times New Roman" w:hAnsi="Century Gothic"/>
          <w:sz w:val="20"/>
          <w:szCs w:val="20"/>
          <w:lang w:eastAsia="fr-FR"/>
        </w:rPr>
        <w:t xml:space="preserve">ne exposition pédagogique </w:t>
      </w:r>
      <w:r w:rsidRPr="00AE6687">
        <w:rPr>
          <w:rFonts w:ascii="Century Gothic" w:hAnsi="Century Gothic"/>
          <w:sz w:val="20"/>
          <w:szCs w:val="20"/>
        </w:rPr>
        <w:t>« HISTOIRE, SPORT &amp; CITOYENNETÉ », des jeux olympiques d‘Athènes 1896 aux jeux olympiques et paralympiques de Paris 2024 (exposition mise à notre disposition par la CASDEN).</w:t>
      </w:r>
    </w:p>
    <w:p w:rsidR="00887BC3" w:rsidRPr="00AE6687" w:rsidRDefault="00887BC3">
      <w:pPr>
        <w:spacing w:line="276" w:lineRule="auto"/>
        <w:jc w:val="both"/>
        <w:rPr>
          <w:rFonts w:ascii="Century Gothic" w:eastAsia="Times New Roman" w:hAnsi="Century Gothic"/>
          <w:sz w:val="16"/>
          <w:szCs w:val="16"/>
          <w:lang w:eastAsia="fr-FR"/>
        </w:rPr>
      </w:pPr>
    </w:p>
    <w:p w:rsidR="00887BC3" w:rsidRDefault="00070E9B">
      <w:pPr>
        <w:spacing w:line="276" w:lineRule="auto"/>
        <w:jc w:val="both"/>
        <w:rPr>
          <w:rFonts w:ascii="Century Gothic" w:eastAsia="Times New Roman" w:hAnsi="Century Gothic"/>
          <w:sz w:val="20"/>
          <w:szCs w:val="20"/>
          <w:lang w:eastAsia="fr-FR"/>
        </w:rPr>
      </w:pPr>
      <w:r w:rsidRPr="00AE6687">
        <w:rPr>
          <w:rFonts w:ascii="Century Gothic" w:eastAsia="Times New Roman" w:hAnsi="Century Gothic"/>
          <w:b/>
          <w:sz w:val="20"/>
          <w:szCs w:val="20"/>
          <w:lang w:eastAsia="fr-FR"/>
        </w:rPr>
        <w:t>Du 24 au 28 janvier 202</w:t>
      </w:r>
      <w:r w:rsidRPr="00AE6687">
        <w:rPr>
          <w:rFonts w:ascii="Century Gothic" w:eastAsia="Times New Roman" w:hAnsi="Century Gothic"/>
          <w:sz w:val="20"/>
          <w:szCs w:val="20"/>
          <w:lang w:eastAsia="fr-FR"/>
        </w:rPr>
        <w:t xml:space="preserve">2, le collège de Mériel va participer à la Semaine </w:t>
      </w:r>
      <w:r>
        <w:rPr>
          <w:rFonts w:ascii="Century Gothic" w:eastAsia="Times New Roman" w:hAnsi="Century Gothic"/>
          <w:b/>
          <w:sz w:val="20"/>
          <w:szCs w:val="20"/>
          <w:lang w:eastAsia="fr-FR"/>
        </w:rPr>
        <w:t>Olympique et Paralympique</w:t>
      </w:r>
      <w:r>
        <w:rPr>
          <w:rFonts w:ascii="Century Gothic" w:eastAsia="Times New Roman" w:hAnsi="Century Gothic"/>
          <w:sz w:val="20"/>
          <w:szCs w:val="20"/>
          <w:lang w:eastAsia="fr-FR"/>
        </w:rPr>
        <w:t xml:space="preserve"> (SOP 2022). Moment fort dont le principal objectif vise la promotion de la pratique sportive chez les jeunes et la mobilisation de la communauté éducative autour des valeurs citoyennes et sportives. </w:t>
      </w:r>
    </w:p>
    <w:p w:rsidR="00887BC3" w:rsidRDefault="00070E9B">
      <w:pPr>
        <w:shd w:val="clear" w:color="auto" w:fill="FFFFFF"/>
        <w:spacing w:before="300" w:after="300"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 xml:space="preserve">La SOP est destinée aux enseignants, aux élèves et à leurs parents, de la maternelle à l’université, et mobilise également les collectivités territoriales, associations et fédérations sportives ainsi que les athlètes de haut-niveau. </w:t>
      </w:r>
    </w:p>
    <w:p w:rsidR="00887BC3" w:rsidRDefault="00070E9B">
      <w:pPr>
        <w:shd w:val="clear" w:color="auto" w:fill="FFFFFF"/>
        <w:spacing w:before="300" w:after="300"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Se déroulant sur l’ensemble du territoire français, la SOP permet :</w:t>
      </w:r>
    </w:p>
    <w:p w:rsidR="00887BC3" w:rsidRDefault="00070E9B">
      <w:pPr>
        <w:pStyle w:val="Paragraphedeliste"/>
        <w:widowControl/>
        <w:numPr>
          <w:ilvl w:val="0"/>
          <w:numId w:val="1"/>
        </w:numPr>
        <w:spacing w:beforeAutospacing="1" w:after="90" w:line="276" w:lineRule="auto"/>
        <w:contextualSpacing/>
        <w:jc w:val="both"/>
        <w:rPr>
          <w:rFonts w:ascii="Century Gothic" w:eastAsia="Times New Roman" w:hAnsi="Century Gothic"/>
          <w:b/>
          <w:bCs/>
          <w:sz w:val="20"/>
          <w:szCs w:val="20"/>
          <w:lang w:eastAsia="fr-FR"/>
        </w:rPr>
      </w:pPr>
      <w:r>
        <w:rPr>
          <w:rFonts w:ascii="Century Gothic" w:eastAsia="Times New Roman" w:hAnsi="Century Gothic"/>
          <w:b/>
          <w:bCs/>
          <w:sz w:val="20"/>
          <w:szCs w:val="20"/>
          <w:lang w:eastAsia="fr-FR"/>
        </w:rPr>
        <w:t xml:space="preserve">d’engager un travail pluridisciplinaire </w:t>
      </w:r>
      <w:r>
        <w:rPr>
          <w:rFonts w:ascii="Century Gothic" w:eastAsia="Times New Roman" w:hAnsi="Century Gothic"/>
          <w:bCs/>
          <w:sz w:val="20"/>
          <w:szCs w:val="20"/>
          <w:lang w:eastAsia="fr-FR"/>
        </w:rPr>
        <w:t>autour de l’activité physique et sportive ;</w:t>
      </w:r>
    </w:p>
    <w:p w:rsidR="00887BC3" w:rsidRDefault="00070E9B">
      <w:pPr>
        <w:pStyle w:val="Paragraphedeliste"/>
        <w:widowControl/>
        <w:numPr>
          <w:ilvl w:val="0"/>
          <w:numId w:val="1"/>
        </w:numPr>
        <w:spacing w:before="0" w:after="90" w:line="276" w:lineRule="auto"/>
        <w:contextualSpacing/>
        <w:jc w:val="both"/>
        <w:rPr>
          <w:rFonts w:ascii="Century Gothic" w:eastAsia="Times New Roman" w:hAnsi="Century Gothic"/>
          <w:sz w:val="20"/>
          <w:szCs w:val="20"/>
          <w:lang w:eastAsia="fr-FR"/>
        </w:rPr>
      </w:pPr>
      <w:r>
        <w:rPr>
          <w:rFonts w:ascii="Century Gothic" w:eastAsia="Times New Roman" w:hAnsi="Century Gothic"/>
          <w:b/>
          <w:bCs/>
          <w:sz w:val="20"/>
          <w:szCs w:val="20"/>
          <w:lang w:eastAsia="fr-FR"/>
        </w:rPr>
        <w:t>de sensibiliser aux valeurs de l'Olympisme</w:t>
      </w:r>
      <w:r>
        <w:rPr>
          <w:rFonts w:ascii="Century Gothic" w:eastAsia="Times New Roman" w:hAnsi="Century Gothic"/>
          <w:sz w:val="20"/>
          <w:szCs w:val="20"/>
          <w:lang w:eastAsia="fr-FR"/>
        </w:rPr>
        <w:t> en mobilisant les outils éducatifs et ludiques mis à disposition ;</w:t>
      </w:r>
    </w:p>
    <w:p w:rsidR="00887BC3" w:rsidRDefault="00070E9B">
      <w:pPr>
        <w:pStyle w:val="Paragraphedeliste"/>
        <w:widowControl/>
        <w:numPr>
          <w:ilvl w:val="0"/>
          <w:numId w:val="1"/>
        </w:numPr>
        <w:spacing w:before="0" w:after="90" w:line="276" w:lineRule="auto"/>
        <w:contextualSpacing/>
        <w:jc w:val="both"/>
        <w:rPr>
          <w:rFonts w:ascii="Century Gothic" w:eastAsia="Times New Roman" w:hAnsi="Century Gothic"/>
          <w:sz w:val="20"/>
          <w:szCs w:val="20"/>
          <w:lang w:eastAsia="fr-FR"/>
        </w:rPr>
      </w:pPr>
      <w:r>
        <w:rPr>
          <w:rFonts w:ascii="Century Gothic" w:eastAsia="Times New Roman" w:hAnsi="Century Gothic"/>
          <w:b/>
          <w:bCs/>
          <w:sz w:val="20"/>
          <w:szCs w:val="20"/>
          <w:lang w:eastAsia="fr-FR"/>
        </w:rPr>
        <w:t>de faire découvrir les disciplines olympiques et paralympiques</w:t>
      </w:r>
      <w:r>
        <w:rPr>
          <w:rFonts w:ascii="Century Gothic" w:eastAsia="Times New Roman" w:hAnsi="Century Gothic"/>
          <w:sz w:val="20"/>
          <w:szCs w:val="20"/>
          <w:lang w:eastAsia="fr-FR"/>
        </w:rPr>
        <w:t> aux élèves, en collaboration avec le mouvement sportif, organisation d'ateliers de pratique sportive ;</w:t>
      </w:r>
    </w:p>
    <w:p w:rsidR="00887BC3" w:rsidRDefault="00070E9B">
      <w:pPr>
        <w:pStyle w:val="Paragraphedeliste"/>
        <w:widowControl/>
        <w:numPr>
          <w:ilvl w:val="0"/>
          <w:numId w:val="1"/>
        </w:numPr>
        <w:spacing w:before="0" w:after="90" w:line="276" w:lineRule="auto"/>
        <w:contextualSpacing/>
        <w:jc w:val="both"/>
        <w:rPr>
          <w:rFonts w:ascii="Century Gothic" w:eastAsia="Times New Roman" w:hAnsi="Century Gothic"/>
          <w:sz w:val="20"/>
          <w:szCs w:val="20"/>
          <w:lang w:eastAsia="fr-FR"/>
        </w:rPr>
      </w:pPr>
      <w:r>
        <w:rPr>
          <w:rFonts w:ascii="Century Gothic" w:eastAsia="Times New Roman" w:hAnsi="Century Gothic"/>
          <w:b/>
          <w:bCs/>
          <w:sz w:val="20"/>
          <w:szCs w:val="20"/>
          <w:lang w:eastAsia="fr-FR"/>
        </w:rPr>
        <w:t>de faire changer le regard des plus jeunes sur le handicap</w:t>
      </w:r>
      <w:r>
        <w:rPr>
          <w:rFonts w:ascii="Century Gothic" w:eastAsia="Times New Roman" w:hAnsi="Century Gothic"/>
          <w:sz w:val="20"/>
          <w:szCs w:val="20"/>
          <w:lang w:eastAsia="fr-FR"/>
        </w:rPr>
        <w:t> en s'appuyant sur la découverte des para sports et en intégrant des rencontres sportives partagées ;</w:t>
      </w:r>
    </w:p>
    <w:p w:rsidR="00887BC3" w:rsidRDefault="00070E9B">
      <w:pPr>
        <w:pStyle w:val="Paragraphedeliste"/>
        <w:widowControl/>
        <w:numPr>
          <w:ilvl w:val="0"/>
          <w:numId w:val="1"/>
        </w:numPr>
        <w:shd w:val="clear" w:color="auto" w:fill="FFFFFF"/>
        <w:spacing w:before="0" w:after="300" w:line="276" w:lineRule="auto"/>
        <w:contextualSpacing/>
        <w:jc w:val="both"/>
        <w:rPr>
          <w:rFonts w:ascii="Century Gothic" w:eastAsia="Times New Roman" w:hAnsi="Century Gothic"/>
          <w:sz w:val="20"/>
          <w:szCs w:val="20"/>
          <w:lang w:eastAsia="fr-FR"/>
        </w:rPr>
      </w:pPr>
      <w:r>
        <w:rPr>
          <w:rFonts w:ascii="Century Gothic" w:eastAsia="Times New Roman" w:hAnsi="Century Gothic"/>
          <w:b/>
          <w:bCs/>
          <w:sz w:val="20"/>
          <w:szCs w:val="20"/>
          <w:lang w:eastAsia="fr-FR"/>
        </w:rPr>
        <w:t>d'éveiller les jeunes à l'engagement bénévole.</w:t>
      </w:r>
    </w:p>
    <w:p w:rsidR="00887BC3" w:rsidRDefault="00070E9B">
      <w:pPr>
        <w:shd w:val="clear" w:color="auto" w:fill="FFFFFF"/>
        <w:spacing w:before="300" w:after="300"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Cette année, la thématique portera sur</w:t>
      </w:r>
      <w:r>
        <w:rPr>
          <w:rFonts w:ascii="Century Gothic" w:eastAsia="Times New Roman" w:hAnsi="Century Gothic"/>
          <w:b/>
          <w:bCs/>
          <w:sz w:val="20"/>
          <w:szCs w:val="20"/>
          <w:lang w:eastAsia="fr-FR"/>
        </w:rPr>
        <w:t> le sport pour l’environnement et le climat</w:t>
      </w:r>
      <w:r>
        <w:rPr>
          <w:rFonts w:ascii="Century Gothic" w:eastAsia="Times New Roman" w:hAnsi="Century Gothic"/>
          <w:sz w:val="20"/>
          <w:szCs w:val="20"/>
          <w:lang w:eastAsia="fr-FR"/>
        </w:rPr>
        <w:t>.</w:t>
      </w:r>
    </w:p>
    <w:p w:rsidR="00887BC3" w:rsidRDefault="00070E9B">
      <w:pPr>
        <w:pStyle w:val="NormalWeb"/>
        <w:spacing w:before="280" w:after="280"/>
        <w:rPr>
          <w:rFonts w:ascii="Century Gothic" w:hAnsi="Century Gothic"/>
          <w:b/>
          <w:sz w:val="20"/>
          <w:szCs w:val="20"/>
        </w:rPr>
      </w:pPr>
      <w:r>
        <w:rPr>
          <w:rFonts w:ascii="Century Gothic" w:hAnsi="Century Gothic"/>
          <w:b/>
          <w:sz w:val="20"/>
          <w:szCs w:val="20"/>
        </w:rPr>
        <w:t>La Semaine Olympique et Paralympique permet aux enseignants :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de sensibiliser les élèves aux valeurs de l’Olympisme et du Paralympisme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d’utiliser le sport comme outils pédagogique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de découvrir avec les élèves les disciplines olympiques et paralympiques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de changer le regard des jeunes sur le handicap et amener les jeunes à la pratique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d’éveiller les jeunes à l’engagement bénévole ;</w:t>
      </w:r>
    </w:p>
    <w:p w:rsidR="00887BC3" w:rsidRDefault="00070E9B">
      <w:pPr>
        <w:pStyle w:val="NormalWeb"/>
        <w:numPr>
          <w:ilvl w:val="0"/>
          <w:numId w:val="2"/>
        </w:numPr>
        <w:spacing w:before="280"/>
        <w:rPr>
          <w:rFonts w:ascii="Century Gothic" w:hAnsi="Century Gothic"/>
          <w:sz w:val="20"/>
          <w:szCs w:val="20"/>
        </w:rPr>
      </w:pPr>
      <w:r>
        <w:rPr>
          <w:rFonts w:ascii="Century Gothic" w:hAnsi="Century Gothic"/>
          <w:sz w:val="20"/>
          <w:szCs w:val="20"/>
        </w:rPr>
        <w:t>les découvertes culturelles autour du sport ;</w:t>
      </w:r>
    </w:p>
    <w:p w:rsidR="00887BC3" w:rsidRDefault="00070E9B">
      <w:pPr>
        <w:pStyle w:val="NormalWeb"/>
        <w:numPr>
          <w:ilvl w:val="0"/>
          <w:numId w:val="2"/>
        </w:numPr>
        <w:spacing w:before="280" w:after="280"/>
        <w:rPr>
          <w:rFonts w:ascii="Century Gothic" w:hAnsi="Century Gothic"/>
          <w:sz w:val="20"/>
          <w:szCs w:val="20"/>
        </w:rPr>
      </w:pPr>
      <w:r>
        <w:rPr>
          <w:rFonts w:ascii="Century Gothic" w:hAnsi="Century Gothic"/>
          <w:sz w:val="20"/>
          <w:szCs w:val="20"/>
        </w:rPr>
        <w:t>des animations de sensibilisation au handicap. </w:t>
      </w:r>
    </w:p>
    <w:p w:rsidR="00887BC3" w:rsidRDefault="00070E9B">
      <w:pPr>
        <w:spacing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Six ateliers sportifs vont-être proposés à toutes les classes du collège pendant les cours d’EPS sur cette semaine (21 classes, 580 élèves).</w:t>
      </w:r>
    </w:p>
    <w:p w:rsidR="00887BC3" w:rsidRPr="00AE6687" w:rsidRDefault="00887BC3">
      <w:pPr>
        <w:spacing w:line="276" w:lineRule="auto"/>
        <w:jc w:val="both"/>
        <w:rPr>
          <w:rFonts w:ascii="Century Gothic" w:eastAsia="Times New Roman" w:hAnsi="Century Gothic"/>
          <w:sz w:val="16"/>
          <w:szCs w:val="16"/>
          <w:lang w:eastAsia="fr-FR"/>
        </w:rPr>
      </w:pPr>
    </w:p>
    <w:p w:rsidR="00887BC3" w:rsidRDefault="00070E9B">
      <w:pPr>
        <w:spacing w:line="276" w:lineRule="auto"/>
        <w:jc w:val="both"/>
        <w:rPr>
          <w:rFonts w:ascii="Century Gothic" w:eastAsia="Times New Roman" w:hAnsi="Century Gothic"/>
          <w:sz w:val="20"/>
          <w:szCs w:val="20"/>
          <w:lang w:eastAsia="fr-FR"/>
        </w:rPr>
      </w:pPr>
      <w:r>
        <w:rPr>
          <w:rFonts w:ascii="Century Gothic" w:eastAsia="Times New Roman" w:hAnsi="Century Gothic"/>
          <w:b/>
          <w:sz w:val="20"/>
          <w:szCs w:val="20"/>
          <w:u w:val="single"/>
          <w:lang w:eastAsia="fr-FR"/>
        </w:rPr>
        <w:t>Les ateliers sportifs</w:t>
      </w:r>
      <w:r>
        <w:rPr>
          <w:rFonts w:ascii="Century Gothic" w:eastAsia="Times New Roman" w:hAnsi="Century Gothic"/>
          <w:sz w:val="20"/>
          <w:szCs w:val="20"/>
          <w:lang w:eastAsia="fr-FR"/>
        </w:rPr>
        <w:t xml:space="preserve"> : Disc golf, </w:t>
      </w:r>
      <w:proofErr w:type="spellStart"/>
      <w:r>
        <w:rPr>
          <w:rFonts w:ascii="Century Gothic" w:eastAsia="Times New Roman" w:hAnsi="Century Gothic"/>
          <w:sz w:val="20"/>
          <w:szCs w:val="20"/>
          <w:lang w:eastAsia="fr-FR"/>
        </w:rPr>
        <w:t>Spikeball</w:t>
      </w:r>
      <w:proofErr w:type="spellEnd"/>
      <w:r>
        <w:rPr>
          <w:rFonts w:ascii="Century Gothic" w:eastAsia="Times New Roman" w:hAnsi="Century Gothic"/>
          <w:sz w:val="20"/>
          <w:szCs w:val="20"/>
          <w:lang w:eastAsia="fr-FR"/>
        </w:rPr>
        <w:t xml:space="preserve">, Tennis ballon, </w:t>
      </w:r>
      <w:proofErr w:type="spellStart"/>
      <w:r>
        <w:rPr>
          <w:rFonts w:ascii="Century Gothic" w:eastAsia="Times New Roman" w:hAnsi="Century Gothic"/>
          <w:sz w:val="20"/>
          <w:szCs w:val="20"/>
          <w:lang w:eastAsia="fr-FR"/>
        </w:rPr>
        <w:t>Cécifoot</w:t>
      </w:r>
      <w:proofErr w:type="spellEnd"/>
      <w:r>
        <w:rPr>
          <w:rFonts w:ascii="Century Gothic" w:eastAsia="Times New Roman" w:hAnsi="Century Gothic"/>
          <w:sz w:val="20"/>
          <w:szCs w:val="20"/>
          <w:lang w:eastAsia="fr-FR"/>
        </w:rPr>
        <w:t>, Tirs sportifs de précision (pistolet laser) et Volley-ball assis (mis à notre disposition par l’UNSS</w:t>
      </w:r>
      <w:r w:rsidR="00AE6687">
        <w:rPr>
          <w:rFonts w:ascii="Century Gothic" w:eastAsia="Times New Roman" w:hAnsi="Century Gothic"/>
          <w:sz w:val="20"/>
          <w:szCs w:val="20"/>
          <w:lang w:eastAsia="fr-FR"/>
        </w:rPr>
        <w:t xml:space="preserve"> Val d’Oise</w:t>
      </w:r>
      <w:r>
        <w:rPr>
          <w:rFonts w:ascii="Century Gothic" w:eastAsia="Times New Roman" w:hAnsi="Century Gothic"/>
          <w:sz w:val="20"/>
          <w:szCs w:val="20"/>
          <w:lang w:eastAsia="fr-FR"/>
        </w:rPr>
        <w:t xml:space="preserve">). </w:t>
      </w:r>
    </w:p>
    <w:p w:rsidR="00887BC3" w:rsidRPr="00AE6687" w:rsidRDefault="00887BC3">
      <w:pPr>
        <w:spacing w:line="276" w:lineRule="auto"/>
        <w:jc w:val="both"/>
        <w:rPr>
          <w:rFonts w:ascii="Century Gothic" w:eastAsia="Times New Roman" w:hAnsi="Century Gothic"/>
          <w:sz w:val="16"/>
          <w:szCs w:val="16"/>
          <w:lang w:eastAsia="fr-FR"/>
        </w:rPr>
      </w:pPr>
    </w:p>
    <w:p w:rsidR="00887BC3" w:rsidRDefault="00070E9B">
      <w:pPr>
        <w:spacing w:line="276" w:lineRule="auto"/>
        <w:jc w:val="both"/>
        <w:rPr>
          <w:rFonts w:ascii="Century Gothic" w:eastAsia="Times New Roman" w:hAnsi="Century Gothic"/>
          <w:sz w:val="20"/>
          <w:szCs w:val="20"/>
          <w:lang w:eastAsia="fr-FR"/>
        </w:rPr>
      </w:pPr>
      <w:r>
        <w:rPr>
          <w:rFonts w:ascii="Century Gothic" w:eastAsia="Times New Roman" w:hAnsi="Century Gothic"/>
          <w:b/>
          <w:sz w:val="20"/>
          <w:szCs w:val="20"/>
          <w:lang w:eastAsia="fr-FR"/>
        </w:rPr>
        <w:t>Pour les deux sixièmes olympiques</w:t>
      </w:r>
      <w:r>
        <w:rPr>
          <w:rFonts w:ascii="Century Gothic" w:eastAsia="Times New Roman" w:hAnsi="Century Gothic"/>
          <w:sz w:val="20"/>
          <w:szCs w:val="20"/>
          <w:lang w:eastAsia="fr-FR"/>
        </w:rPr>
        <w:t xml:space="preserve"> : </w:t>
      </w:r>
    </w:p>
    <w:p w:rsidR="00887BC3" w:rsidRDefault="00070E9B">
      <w:pPr>
        <w:pStyle w:val="Paragraphedeliste"/>
        <w:numPr>
          <w:ilvl w:val="0"/>
          <w:numId w:val="2"/>
        </w:numPr>
        <w:spacing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Mardi 25 janvier, initiation au tir à l’arc avec les “Archets du Château” association sportive  de Mériel et tirs de précision (pistolet laser);</w:t>
      </w:r>
    </w:p>
    <w:p w:rsidR="00887BC3" w:rsidRDefault="00070E9B">
      <w:pPr>
        <w:pStyle w:val="Paragraphedeliste"/>
        <w:numPr>
          <w:ilvl w:val="0"/>
          <w:numId w:val="2"/>
        </w:numPr>
        <w:spacing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Jeudi 27 j</w:t>
      </w:r>
      <w:r w:rsidR="00AE6687">
        <w:rPr>
          <w:rFonts w:ascii="Century Gothic" w:eastAsia="Times New Roman" w:hAnsi="Century Gothic"/>
          <w:sz w:val="20"/>
          <w:szCs w:val="20"/>
          <w:lang w:eastAsia="fr-FR"/>
        </w:rPr>
        <w:t>anvier, intervention du Comité O</w:t>
      </w:r>
      <w:r>
        <w:rPr>
          <w:rFonts w:ascii="Century Gothic" w:eastAsia="Times New Roman" w:hAnsi="Century Gothic"/>
          <w:sz w:val="20"/>
          <w:szCs w:val="20"/>
          <w:lang w:eastAsia="fr-FR"/>
        </w:rPr>
        <w:t>lympique du Val d’Oise sur les valeurs de l’Olympisme ;</w:t>
      </w:r>
    </w:p>
    <w:p w:rsidR="00887BC3" w:rsidRPr="00AE6687" w:rsidRDefault="00070E9B" w:rsidP="00AE6687">
      <w:pPr>
        <w:pStyle w:val="Paragraphedeliste"/>
        <w:numPr>
          <w:ilvl w:val="0"/>
          <w:numId w:val="2"/>
        </w:numPr>
        <w:spacing w:line="276" w:lineRule="auto"/>
        <w:jc w:val="both"/>
        <w:rPr>
          <w:rFonts w:ascii="Century Gothic" w:eastAsia="Times New Roman" w:hAnsi="Century Gothic"/>
          <w:sz w:val="20"/>
          <w:szCs w:val="20"/>
          <w:lang w:eastAsia="fr-FR"/>
        </w:rPr>
      </w:pPr>
      <w:r>
        <w:rPr>
          <w:rFonts w:ascii="Century Gothic" w:eastAsia="Times New Roman" w:hAnsi="Century Gothic"/>
          <w:sz w:val="20"/>
          <w:szCs w:val="20"/>
          <w:lang w:eastAsia="fr-FR"/>
        </w:rPr>
        <w:t>Jeudi 27 janvier, ateliers sportif</w:t>
      </w:r>
      <w:r w:rsidR="00AE6687">
        <w:rPr>
          <w:rFonts w:ascii="Century Gothic" w:eastAsia="Times New Roman" w:hAnsi="Century Gothic"/>
          <w:sz w:val="20"/>
          <w:szCs w:val="20"/>
          <w:lang w:eastAsia="fr-FR"/>
        </w:rPr>
        <w:t>s.</w:t>
      </w: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rFonts w:ascii="Century Gothic" w:hAnsi="Century Gothic"/>
          <w:sz w:val="20"/>
          <w:szCs w:val="20"/>
        </w:rPr>
      </w:pPr>
    </w:p>
    <w:p w:rsidR="00887BC3" w:rsidRDefault="00887BC3">
      <w:pPr>
        <w:jc w:val="center"/>
        <w:rPr>
          <w:lang w:eastAsia="fr-FR"/>
        </w:rPr>
      </w:pPr>
    </w:p>
    <w:p w:rsidR="00887BC3" w:rsidRDefault="00887BC3">
      <w:pPr>
        <w:jc w:val="center"/>
        <w:rPr>
          <w:rFonts w:ascii="Century Gothic" w:hAnsi="Century Gothic"/>
          <w:sz w:val="20"/>
          <w:szCs w:val="20"/>
        </w:rPr>
      </w:pPr>
    </w:p>
    <w:sectPr w:rsidR="00887BC3" w:rsidSect="00887BC3">
      <w:pgSz w:w="11906" w:h="16838"/>
      <w:pgMar w:top="454" w:right="454" w:bottom="454" w:left="45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oto Sans">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71D1C"/>
    <w:multiLevelType w:val="multilevel"/>
    <w:tmpl w:val="BDEA43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DCA4FBA"/>
    <w:multiLevelType w:val="multilevel"/>
    <w:tmpl w:val="C98208D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18450CF"/>
    <w:multiLevelType w:val="multilevel"/>
    <w:tmpl w:val="6694C87C"/>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compat/>
  <w:rsids>
    <w:rsidRoot w:val="00887BC3"/>
    <w:rsid w:val="00070E9B"/>
    <w:rsid w:val="00887BC3"/>
    <w:rsid w:val="008E71D6"/>
    <w:rsid w:val="009C353E"/>
    <w:rsid w:val="00AE6687"/>
    <w:rsid w:val="00B4627A"/>
    <w:rsid w:val="00E858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A9"/>
    <w:pPr>
      <w:widowControl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link w:val="Titre1Car"/>
    <w:uiPriority w:val="9"/>
    <w:qFormat/>
    <w:rsid w:val="000754A9"/>
    <w:pPr>
      <w:widowControl/>
      <w:spacing w:beforeAutospacing="1" w:afterAutospacing="1"/>
      <w:outlineLvl w:val="0"/>
    </w:pPr>
    <w:rPr>
      <w:rFonts w:ascii="Times New Roman" w:eastAsia="Times New Roman" w:hAnsi="Times New Roman" w:cs="Times New Roman"/>
      <w:b/>
      <w:bCs/>
      <w:kern w:val="2"/>
      <w:sz w:val="48"/>
      <w:szCs w:val="48"/>
      <w:lang w:eastAsia="fr-FR"/>
    </w:rPr>
  </w:style>
  <w:style w:type="character" w:customStyle="1" w:styleId="Titre1Car">
    <w:name w:val="Titre 1 Car"/>
    <w:basedOn w:val="Policepardfaut"/>
    <w:link w:val="Heading1"/>
    <w:uiPriority w:val="9"/>
    <w:qFormat/>
    <w:rsid w:val="000754A9"/>
    <w:rPr>
      <w:rFonts w:ascii="Times New Roman" w:eastAsia="Times New Roman" w:hAnsi="Times New Roman" w:cs="Times New Roman"/>
      <w:b/>
      <w:bCs/>
      <w:kern w:val="2"/>
      <w:sz w:val="48"/>
      <w:szCs w:val="48"/>
      <w:lang w:eastAsia="fr-FR"/>
    </w:rPr>
  </w:style>
  <w:style w:type="character" w:customStyle="1" w:styleId="TextedebullesCar">
    <w:name w:val="Texte de bulles Car"/>
    <w:basedOn w:val="Policepardfaut"/>
    <w:link w:val="Textedebulles"/>
    <w:uiPriority w:val="99"/>
    <w:semiHidden/>
    <w:qFormat/>
    <w:rsid w:val="000754A9"/>
    <w:rPr>
      <w:rFonts w:ascii="Tahoma" w:hAnsi="Tahoma" w:cs="Tahoma"/>
      <w:sz w:val="16"/>
      <w:szCs w:val="16"/>
      <w:lang w:val="en-US"/>
    </w:rPr>
  </w:style>
  <w:style w:type="paragraph" w:styleId="Titre">
    <w:name w:val="Title"/>
    <w:basedOn w:val="Normal"/>
    <w:next w:val="Corpsdetexte"/>
    <w:qFormat/>
    <w:rsid w:val="00887BC3"/>
    <w:pPr>
      <w:keepNext/>
      <w:spacing w:before="240" w:after="120"/>
    </w:pPr>
    <w:rPr>
      <w:rFonts w:ascii="Liberation Sans" w:eastAsia="Microsoft YaHei" w:hAnsi="Liberation Sans"/>
      <w:sz w:val="28"/>
      <w:szCs w:val="28"/>
    </w:rPr>
  </w:style>
  <w:style w:type="paragraph" w:styleId="Corpsdetexte">
    <w:name w:val="Body Text"/>
    <w:basedOn w:val="Normal"/>
    <w:rsid w:val="00887BC3"/>
    <w:pPr>
      <w:spacing w:after="140" w:line="276" w:lineRule="auto"/>
    </w:pPr>
  </w:style>
  <w:style w:type="paragraph" w:styleId="Liste">
    <w:name w:val="List"/>
    <w:basedOn w:val="Corpsdetexte"/>
    <w:rsid w:val="00887BC3"/>
  </w:style>
  <w:style w:type="paragraph" w:customStyle="1" w:styleId="Caption">
    <w:name w:val="Caption"/>
    <w:basedOn w:val="Normal"/>
    <w:qFormat/>
    <w:rsid w:val="00887BC3"/>
    <w:pPr>
      <w:suppressLineNumbers/>
      <w:spacing w:before="120" w:after="120"/>
    </w:pPr>
    <w:rPr>
      <w:i/>
      <w:iCs/>
      <w:sz w:val="24"/>
      <w:szCs w:val="24"/>
    </w:rPr>
  </w:style>
  <w:style w:type="paragraph" w:customStyle="1" w:styleId="Index">
    <w:name w:val="Index"/>
    <w:basedOn w:val="Normal"/>
    <w:qFormat/>
    <w:rsid w:val="00887BC3"/>
    <w:pPr>
      <w:suppressLineNumbers/>
    </w:pPr>
  </w:style>
  <w:style w:type="paragraph" w:styleId="Paragraphedeliste">
    <w:name w:val="List Paragraph"/>
    <w:basedOn w:val="Normal"/>
    <w:uiPriority w:val="34"/>
    <w:qFormat/>
    <w:rsid w:val="000754A9"/>
    <w:pPr>
      <w:spacing w:before="2"/>
      <w:ind w:left="474" w:hanging="346"/>
    </w:pPr>
  </w:style>
  <w:style w:type="paragraph" w:styleId="NormalWeb">
    <w:name w:val="Normal (Web)"/>
    <w:basedOn w:val="Normal"/>
    <w:uiPriority w:val="99"/>
    <w:semiHidden/>
    <w:unhideWhenUsed/>
    <w:qFormat/>
    <w:rsid w:val="000754A9"/>
    <w:pPr>
      <w:widowControl/>
      <w:spacing w:beforeAutospacing="1"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0754A9"/>
    <w:rPr>
      <w:rFonts w:ascii="Tahoma" w:hAnsi="Tahoma" w:cs="Tahoma"/>
      <w:sz w:val="16"/>
      <w:szCs w:val="16"/>
    </w:rPr>
  </w:style>
  <w:style w:type="paragraph" w:customStyle="1" w:styleId="Standard">
    <w:name w:val="Standard"/>
    <w:qFormat/>
    <w:rsid w:val="00887BC3"/>
    <w:pPr>
      <w:spacing w:line="200" w:lineRule="atLeast"/>
    </w:pPr>
    <w:rPr>
      <w:rFonts w:ascii="Arial" w:eastAsia="Tahoma" w:hAnsi="Arial" w:cs="Noto Sans"/>
      <w:kern w:val="2"/>
      <w:sz w:val="36"/>
      <w:szCs w:val="24"/>
    </w:rPr>
  </w:style>
  <w:style w:type="paragraph" w:customStyle="1" w:styleId="Objetsansremplissage">
    <w:name w:val="Objet sans remplissage"/>
    <w:basedOn w:val="Standard"/>
    <w:qFormat/>
    <w:rsid w:val="00887BC3"/>
  </w:style>
  <w:style w:type="paragraph" w:customStyle="1" w:styleId="Objetsansremplissageetsansligne">
    <w:name w:val="Objet sans remplissage et sans ligne"/>
    <w:basedOn w:val="Standard"/>
    <w:qFormat/>
    <w:rsid w:val="00887BC3"/>
  </w:style>
  <w:style w:type="paragraph" w:customStyle="1" w:styleId="A4">
    <w:name w:val="A4"/>
    <w:basedOn w:val="Texte"/>
    <w:qFormat/>
    <w:rsid w:val="00887BC3"/>
    <w:rPr>
      <w:rFonts w:ascii="Noto Sans" w:hAnsi="Noto Sans"/>
      <w:sz w:val="36"/>
    </w:rPr>
  </w:style>
  <w:style w:type="paragraph" w:customStyle="1" w:styleId="Texte">
    <w:name w:val="Texte"/>
    <w:basedOn w:val="Caption"/>
    <w:qFormat/>
    <w:rsid w:val="00887BC3"/>
  </w:style>
  <w:style w:type="paragraph" w:customStyle="1" w:styleId="TitreA4">
    <w:name w:val="Titre A4"/>
    <w:basedOn w:val="A4"/>
    <w:qFormat/>
    <w:rsid w:val="00887BC3"/>
    <w:rPr>
      <w:sz w:val="87"/>
    </w:rPr>
  </w:style>
  <w:style w:type="paragraph" w:customStyle="1" w:styleId="En-tteA4">
    <w:name w:val="En-tête A4"/>
    <w:basedOn w:val="A4"/>
    <w:qFormat/>
    <w:rsid w:val="00887BC3"/>
    <w:rPr>
      <w:sz w:val="48"/>
    </w:rPr>
  </w:style>
  <w:style w:type="paragraph" w:customStyle="1" w:styleId="TexteA4">
    <w:name w:val="Texte A4"/>
    <w:basedOn w:val="A4"/>
    <w:qFormat/>
    <w:rsid w:val="00887BC3"/>
  </w:style>
  <w:style w:type="paragraph" w:customStyle="1" w:styleId="A0">
    <w:name w:val="A0"/>
    <w:basedOn w:val="Texte"/>
    <w:qFormat/>
    <w:rsid w:val="00887BC3"/>
    <w:rPr>
      <w:rFonts w:ascii="Noto Sans" w:hAnsi="Noto Sans"/>
      <w:sz w:val="95"/>
    </w:rPr>
  </w:style>
  <w:style w:type="paragraph" w:customStyle="1" w:styleId="TitreA0">
    <w:name w:val="Titre A0"/>
    <w:basedOn w:val="A0"/>
    <w:qFormat/>
    <w:rsid w:val="00887BC3"/>
    <w:rPr>
      <w:sz w:val="191"/>
    </w:rPr>
  </w:style>
  <w:style w:type="paragraph" w:customStyle="1" w:styleId="En-tteA0">
    <w:name w:val="En-tête A0"/>
    <w:basedOn w:val="A0"/>
    <w:qFormat/>
    <w:rsid w:val="00887BC3"/>
    <w:rPr>
      <w:sz w:val="143"/>
    </w:rPr>
  </w:style>
  <w:style w:type="paragraph" w:customStyle="1" w:styleId="TexteA0">
    <w:name w:val="Texte A0"/>
    <w:basedOn w:val="A0"/>
    <w:qFormat/>
    <w:rsid w:val="00887BC3"/>
  </w:style>
  <w:style w:type="paragraph" w:customStyle="1" w:styleId="Image">
    <w:name w:val="Image"/>
    <w:qFormat/>
    <w:rsid w:val="00887BC3"/>
    <w:pPr>
      <w:spacing w:after="160" w:line="259" w:lineRule="auto"/>
    </w:pPr>
    <w:rPr>
      <w:rFonts w:ascii="Liberation Sans" w:eastAsia="Tahoma" w:hAnsi="Liberation Sans" w:cs="Noto Sans"/>
      <w:sz w:val="36"/>
      <w:szCs w:val="24"/>
    </w:rPr>
  </w:style>
  <w:style w:type="paragraph" w:customStyle="1" w:styleId="Formes">
    <w:name w:val="Formes"/>
    <w:basedOn w:val="Image"/>
    <w:qFormat/>
    <w:rsid w:val="00887BC3"/>
    <w:rPr>
      <w:b/>
      <w:sz w:val="28"/>
    </w:rPr>
  </w:style>
  <w:style w:type="paragraph" w:customStyle="1" w:styleId="Plein">
    <w:name w:val="Plein"/>
    <w:basedOn w:val="Formes"/>
    <w:qFormat/>
    <w:rsid w:val="00887BC3"/>
  </w:style>
  <w:style w:type="paragraph" w:customStyle="1" w:styleId="Pleinbleu">
    <w:name w:val="Plein bleu"/>
    <w:basedOn w:val="Plein"/>
    <w:qFormat/>
    <w:rsid w:val="00887BC3"/>
    <w:rPr>
      <w:color w:val="FFFFFF"/>
    </w:rPr>
  </w:style>
  <w:style w:type="paragraph" w:customStyle="1" w:styleId="Pleinvert">
    <w:name w:val="Plein vert"/>
    <w:basedOn w:val="Plein"/>
    <w:qFormat/>
    <w:rsid w:val="00887BC3"/>
    <w:rPr>
      <w:color w:val="FFFFFF"/>
    </w:rPr>
  </w:style>
  <w:style w:type="paragraph" w:customStyle="1" w:styleId="Pleinrouge">
    <w:name w:val="Plein rouge"/>
    <w:basedOn w:val="Plein"/>
    <w:qFormat/>
    <w:rsid w:val="00887BC3"/>
    <w:rPr>
      <w:color w:val="FFFFFF"/>
    </w:rPr>
  </w:style>
  <w:style w:type="paragraph" w:customStyle="1" w:styleId="Pleinjaune">
    <w:name w:val="Plein jaune"/>
    <w:basedOn w:val="Plein"/>
    <w:qFormat/>
    <w:rsid w:val="00887BC3"/>
    <w:rPr>
      <w:color w:val="FFFFFF"/>
    </w:rPr>
  </w:style>
  <w:style w:type="paragraph" w:customStyle="1" w:styleId="Contour">
    <w:name w:val="Contour"/>
    <w:basedOn w:val="Formes"/>
    <w:qFormat/>
    <w:rsid w:val="00887BC3"/>
  </w:style>
  <w:style w:type="paragraph" w:customStyle="1" w:styleId="Contourbleu">
    <w:name w:val="Contour bleu"/>
    <w:basedOn w:val="Contour"/>
    <w:qFormat/>
    <w:rsid w:val="00887BC3"/>
    <w:rPr>
      <w:color w:val="355269"/>
    </w:rPr>
  </w:style>
  <w:style w:type="paragraph" w:customStyle="1" w:styleId="Contourvert">
    <w:name w:val="Contour vert"/>
    <w:basedOn w:val="Contour"/>
    <w:qFormat/>
    <w:rsid w:val="00887BC3"/>
    <w:rPr>
      <w:color w:val="127622"/>
    </w:rPr>
  </w:style>
  <w:style w:type="paragraph" w:customStyle="1" w:styleId="Contourrouge">
    <w:name w:val="Contour rouge"/>
    <w:basedOn w:val="Contour"/>
    <w:qFormat/>
    <w:rsid w:val="00887BC3"/>
    <w:rPr>
      <w:color w:val="C9211E"/>
    </w:rPr>
  </w:style>
  <w:style w:type="paragraph" w:customStyle="1" w:styleId="Contourjaune">
    <w:name w:val="Contour jaune"/>
    <w:basedOn w:val="Contour"/>
    <w:qFormat/>
    <w:rsid w:val="00887BC3"/>
    <w:rPr>
      <w:color w:val="B47804"/>
    </w:rPr>
  </w:style>
  <w:style w:type="paragraph" w:customStyle="1" w:styleId="Lignes">
    <w:name w:val="Lignes"/>
    <w:basedOn w:val="Image"/>
    <w:qFormat/>
    <w:rsid w:val="00887BC3"/>
  </w:style>
  <w:style w:type="paragraph" w:customStyle="1" w:styleId="Ligneflche">
    <w:name w:val="Ligne fléchée"/>
    <w:basedOn w:val="Lignes"/>
    <w:qFormat/>
    <w:rsid w:val="00887BC3"/>
  </w:style>
  <w:style w:type="paragraph" w:customStyle="1" w:styleId="Ligneenpointills">
    <w:name w:val="Ligne en pointillés"/>
    <w:basedOn w:val="Lignes"/>
    <w:qFormat/>
    <w:rsid w:val="00887BC3"/>
  </w:style>
  <w:style w:type="paragraph" w:customStyle="1" w:styleId="DiapositivedetitreLTGliederung1">
    <w:name w:val="Diapositive de titre~LT~Gliederung 1"/>
    <w:qFormat/>
    <w:rsid w:val="00887BC3"/>
    <w:pPr>
      <w:spacing w:before="283" w:line="200" w:lineRule="atLeast"/>
    </w:pPr>
    <w:rPr>
      <w:rFonts w:ascii="Arial" w:eastAsia="Tahoma" w:hAnsi="Arial" w:cs="Noto Sans"/>
      <w:color w:val="000000"/>
      <w:kern w:val="2"/>
      <w:sz w:val="64"/>
      <w:szCs w:val="24"/>
    </w:rPr>
  </w:style>
  <w:style w:type="paragraph" w:customStyle="1" w:styleId="DiapositivedetitreLTGliederung2">
    <w:name w:val="Diapositive de titre~LT~Gliederung 2"/>
    <w:basedOn w:val="DiapositivedetitreLTGliederung1"/>
    <w:qFormat/>
    <w:rsid w:val="00887BC3"/>
    <w:pPr>
      <w:spacing w:before="227"/>
    </w:pPr>
    <w:rPr>
      <w:sz w:val="48"/>
    </w:rPr>
  </w:style>
  <w:style w:type="paragraph" w:customStyle="1" w:styleId="DiapositivedetitreLTGliederung3">
    <w:name w:val="Diapositive de titre~LT~Gliederung 3"/>
    <w:basedOn w:val="DiapositivedetitreLTGliederung2"/>
    <w:qFormat/>
    <w:rsid w:val="00887BC3"/>
    <w:pPr>
      <w:spacing w:before="170"/>
    </w:pPr>
    <w:rPr>
      <w:sz w:val="40"/>
    </w:rPr>
  </w:style>
  <w:style w:type="paragraph" w:customStyle="1" w:styleId="DiapositivedetitreLTGliederung4">
    <w:name w:val="Diapositive de titre~LT~Gliederung 4"/>
    <w:basedOn w:val="DiapositivedetitreLTGliederung3"/>
    <w:qFormat/>
    <w:rsid w:val="00887BC3"/>
    <w:pPr>
      <w:spacing w:before="113"/>
    </w:pPr>
  </w:style>
  <w:style w:type="paragraph" w:customStyle="1" w:styleId="DiapositivedetitreLTGliederung5">
    <w:name w:val="Diapositive de titre~LT~Gliederung 5"/>
    <w:basedOn w:val="DiapositivedetitreLTGliederung4"/>
    <w:qFormat/>
    <w:rsid w:val="00887BC3"/>
    <w:pPr>
      <w:spacing w:before="57"/>
    </w:pPr>
  </w:style>
  <w:style w:type="paragraph" w:customStyle="1" w:styleId="DiapositivedetitreLTGliederung6">
    <w:name w:val="Diapositive de titre~LT~Gliederung 6"/>
    <w:basedOn w:val="DiapositivedetitreLTGliederung5"/>
    <w:qFormat/>
    <w:rsid w:val="00887BC3"/>
  </w:style>
  <w:style w:type="paragraph" w:customStyle="1" w:styleId="DiapositivedetitreLTGliederung7">
    <w:name w:val="Diapositive de titre~LT~Gliederung 7"/>
    <w:basedOn w:val="DiapositivedetitreLTGliederung6"/>
    <w:qFormat/>
    <w:rsid w:val="00887BC3"/>
  </w:style>
  <w:style w:type="paragraph" w:customStyle="1" w:styleId="DiapositivedetitreLTGliederung8">
    <w:name w:val="Diapositive de titre~LT~Gliederung 8"/>
    <w:basedOn w:val="DiapositivedetitreLTGliederung7"/>
    <w:qFormat/>
    <w:rsid w:val="00887BC3"/>
  </w:style>
  <w:style w:type="paragraph" w:customStyle="1" w:styleId="DiapositivedetitreLTGliederung9">
    <w:name w:val="Diapositive de titre~LT~Gliederung 9"/>
    <w:basedOn w:val="DiapositivedetitreLTGliederung8"/>
    <w:qFormat/>
    <w:rsid w:val="00887BC3"/>
  </w:style>
  <w:style w:type="paragraph" w:customStyle="1" w:styleId="DiapositivedetitreLTTitel">
    <w:name w:val="Diapositive de titre~LT~Titel"/>
    <w:qFormat/>
    <w:rsid w:val="00887BC3"/>
    <w:pPr>
      <w:spacing w:after="160" w:line="200" w:lineRule="atLeast"/>
    </w:pPr>
    <w:rPr>
      <w:rFonts w:ascii="Arial" w:eastAsia="Tahoma" w:hAnsi="Arial" w:cs="Noto Sans"/>
      <w:color w:val="000000"/>
      <w:kern w:val="2"/>
      <w:sz w:val="36"/>
      <w:szCs w:val="24"/>
    </w:rPr>
  </w:style>
  <w:style w:type="paragraph" w:customStyle="1" w:styleId="DiapositivedetitreLTUntertitel">
    <w:name w:val="Diapositive de titre~LT~Untertitel"/>
    <w:qFormat/>
    <w:rsid w:val="00887BC3"/>
    <w:pPr>
      <w:spacing w:after="160" w:line="259" w:lineRule="auto"/>
      <w:jc w:val="center"/>
    </w:pPr>
    <w:rPr>
      <w:rFonts w:ascii="Arial" w:eastAsia="Tahoma" w:hAnsi="Arial" w:cs="Noto Sans"/>
      <w:kern w:val="2"/>
      <w:sz w:val="64"/>
      <w:szCs w:val="24"/>
    </w:rPr>
  </w:style>
  <w:style w:type="paragraph" w:customStyle="1" w:styleId="DiapositivedetitreLTNotizen">
    <w:name w:val="Diapositive de titre~LT~Notizen"/>
    <w:qFormat/>
    <w:rsid w:val="00887BC3"/>
    <w:pPr>
      <w:spacing w:after="160" w:line="259" w:lineRule="auto"/>
      <w:ind w:left="340" w:hanging="340"/>
    </w:pPr>
    <w:rPr>
      <w:rFonts w:ascii="Arial" w:eastAsia="Tahoma" w:hAnsi="Arial" w:cs="Noto Sans"/>
      <w:kern w:val="2"/>
      <w:sz w:val="40"/>
      <w:szCs w:val="24"/>
    </w:rPr>
  </w:style>
  <w:style w:type="paragraph" w:customStyle="1" w:styleId="DiapositivedetitreLTHintergrundobjekte">
    <w:name w:val="Diapositive de titre~LT~Hintergrundobjekte"/>
    <w:qFormat/>
    <w:rsid w:val="00887BC3"/>
    <w:pPr>
      <w:spacing w:after="160" w:line="259" w:lineRule="auto"/>
    </w:pPr>
    <w:rPr>
      <w:rFonts w:ascii="Liberation Serif" w:eastAsia="Tahoma" w:hAnsi="Liberation Serif" w:cs="Noto Sans"/>
      <w:kern w:val="2"/>
      <w:sz w:val="24"/>
      <w:szCs w:val="24"/>
    </w:rPr>
  </w:style>
  <w:style w:type="paragraph" w:customStyle="1" w:styleId="DiapositivedetitreLTHintergrund">
    <w:name w:val="Diapositive de titre~LT~Hintergrund"/>
    <w:qFormat/>
    <w:rsid w:val="00887BC3"/>
    <w:pPr>
      <w:spacing w:after="160" w:line="259" w:lineRule="auto"/>
    </w:pPr>
    <w:rPr>
      <w:rFonts w:ascii="Liberation Serif" w:eastAsia="Tahoma" w:hAnsi="Liberation Serif" w:cs="Noto Sans"/>
      <w:kern w:val="2"/>
      <w:sz w:val="24"/>
      <w:szCs w:val="24"/>
    </w:rPr>
  </w:style>
  <w:style w:type="paragraph" w:customStyle="1" w:styleId="default">
    <w:name w:val="default"/>
    <w:qFormat/>
    <w:rsid w:val="00887BC3"/>
    <w:pPr>
      <w:spacing w:line="200" w:lineRule="atLeast"/>
    </w:pPr>
    <w:rPr>
      <w:rFonts w:ascii="Arial" w:eastAsia="Tahoma" w:hAnsi="Arial" w:cs="Noto Sans"/>
      <w:kern w:val="2"/>
      <w:sz w:val="36"/>
      <w:szCs w:val="24"/>
    </w:rPr>
  </w:style>
  <w:style w:type="paragraph" w:customStyle="1" w:styleId="gray1">
    <w:name w:val="gray1"/>
    <w:basedOn w:val="default"/>
    <w:qFormat/>
    <w:rsid w:val="00887BC3"/>
  </w:style>
  <w:style w:type="paragraph" w:customStyle="1" w:styleId="gray2">
    <w:name w:val="gray2"/>
    <w:basedOn w:val="default"/>
    <w:qFormat/>
    <w:rsid w:val="00887BC3"/>
  </w:style>
  <w:style w:type="paragraph" w:customStyle="1" w:styleId="gray3">
    <w:name w:val="gray3"/>
    <w:basedOn w:val="default"/>
    <w:qFormat/>
    <w:rsid w:val="00887BC3"/>
  </w:style>
  <w:style w:type="paragraph" w:customStyle="1" w:styleId="bw1">
    <w:name w:val="bw1"/>
    <w:basedOn w:val="default"/>
    <w:qFormat/>
    <w:rsid w:val="00887BC3"/>
  </w:style>
  <w:style w:type="paragraph" w:customStyle="1" w:styleId="bw2">
    <w:name w:val="bw2"/>
    <w:basedOn w:val="default"/>
    <w:qFormat/>
    <w:rsid w:val="00887BC3"/>
  </w:style>
  <w:style w:type="paragraph" w:customStyle="1" w:styleId="bw3">
    <w:name w:val="bw3"/>
    <w:basedOn w:val="default"/>
    <w:qFormat/>
    <w:rsid w:val="00887BC3"/>
  </w:style>
  <w:style w:type="paragraph" w:customStyle="1" w:styleId="orange1">
    <w:name w:val="orange1"/>
    <w:basedOn w:val="default"/>
    <w:qFormat/>
    <w:rsid w:val="00887BC3"/>
  </w:style>
  <w:style w:type="paragraph" w:customStyle="1" w:styleId="orange2">
    <w:name w:val="orange2"/>
    <w:basedOn w:val="default"/>
    <w:qFormat/>
    <w:rsid w:val="00887BC3"/>
  </w:style>
  <w:style w:type="paragraph" w:customStyle="1" w:styleId="orange3">
    <w:name w:val="orange3"/>
    <w:basedOn w:val="default"/>
    <w:qFormat/>
    <w:rsid w:val="00887BC3"/>
  </w:style>
  <w:style w:type="paragraph" w:customStyle="1" w:styleId="turquoise1">
    <w:name w:val="turquoise1"/>
    <w:basedOn w:val="default"/>
    <w:qFormat/>
    <w:rsid w:val="00887BC3"/>
  </w:style>
  <w:style w:type="paragraph" w:customStyle="1" w:styleId="turquoise2">
    <w:name w:val="turquoise2"/>
    <w:basedOn w:val="default"/>
    <w:qFormat/>
    <w:rsid w:val="00887BC3"/>
  </w:style>
  <w:style w:type="paragraph" w:customStyle="1" w:styleId="turquoise3">
    <w:name w:val="turquoise3"/>
    <w:basedOn w:val="default"/>
    <w:qFormat/>
    <w:rsid w:val="00887BC3"/>
  </w:style>
  <w:style w:type="paragraph" w:customStyle="1" w:styleId="blue1">
    <w:name w:val="blue1"/>
    <w:basedOn w:val="default"/>
    <w:qFormat/>
    <w:rsid w:val="00887BC3"/>
  </w:style>
  <w:style w:type="paragraph" w:customStyle="1" w:styleId="blue2">
    <w:name w:val="blue2"/>
    <w:basedOn w:val="default"/>
    <w:qFormat/>
    <w:rsid w:val="00887BC3"/>
  </w:style>
  <w:style w:type="paragraph" w:customStyle="1" w:styleId="blue3">
    <w:name w:val="blue3"/>
    <w:basedOn w:val="default"/>
    <w:qFormat/>
    <w:rsid w:val="00887BC3"/>
  </w:style>
  <w:style w:type="paragraph" w:customStyle="1" w:styleId="sun1">
    <w:name w:val="sun1"/>
    <w:basedOn w:val="default"/>
    <w:qFormat/>
    <w:rsid w:val="00887BC3"/>
  </w:style>
  <w:style w:type="paragraph" w:customStyle="1" w:styleId="sun2">
    <w:name w:val="sun2"/>
    <w:basedOn w:val="default"/>
    <w:qFormat/>
    <w:rsid w:val="00887BC3"/>
  </w:style>
  <w:style w:type="paragraph" w:customStyle="1" w:styleId="sun3">
    <w:name w:val="sun3"/>
    <w:basedOn w:val="default"/>
    <w:qFormat/>
    <w:rsid w:val="00887BC3"/>
  </w:style>
  <w:style w:type="paragraph" w:customStyle="1" w:styleId="earth1">
    <w:name w:val="earth1"/>
    <w:basedOn w:val="default"/>
    <w:qFormat/>
    <w:rsid w:val="00887BC3"/>
  </w:style>
  <w:style w:type="paragraph" w:customStyle="1" w:styleId="earth2">
    <w:name w:val="earth2"/>
    <w:basedOn w:val="default"/>
    <w:qFormat/>
    <w:rsid w:val="00887BC3"/>
  </w:style>
  <w:style w:type="paragraph" w:customStyle="1" w:styleId="earth3">
    <w:name w:val="earth3"/>
    <w:basedOn w:val="default"/>
    <w:qFormat/>
    <w:rsid w:val="00887BC3"/>
  </w:style>
  <w:style w:type="paragraph" w:customStyle="1" w:styleId="green1">
    <w:name w:val="green1"/>
    <w:basedOn w:val="default"/>
    <w:qFormat/>
    <w:rsid w:val="00887BC3"/>
  </w:style>
  <w:style w:type="paragraph" w:customStyle="1" w:styleId="green2">
    <w:name w:val="green2"/>
    <w:basedOn w:val="default"/>
    <w:qFormat/>
    <w:rsid w:val="00887BC3"/>
  </w:style>
  <w:style w:type="paragraph" w:customStyle="1" w:styleId="green3">
    <w:name w:val="green3"/>
    <w:basedOn w:val="default"/>
    <w:qFormat/>
    <w:rsid w:val="00887BC3"/>
  </w:style>
  <w:style w:type="paragraph" w:customStyle="1" w:styleId="seetang1">
    <w:name w:val="seetang1"/>
    <w:basedOn w:val="default"/>
    <w:qFormat/>
    <w:rsid w:val="00887BC3"/>
  </w:style>
  <w:style w:type="paragraph" w:customStyle="1" w:styleId="seetang2">
    <w:name w:val="seetang2"/>
    <w:basedOn w:val="default"/>
    <w:qFormat/>
    <w:rsid w:val="00887BC3"/>
  </w:style>
  <w:style w:type="paragraph" w:customStyle="1" w:styleId="seetang3">
    <w:name w:val="seetang3"/>
    <w:basedOn w:val="default"/>
    <w:qFormat/>
    <w:rsid w:val="00887BC3"/>
  </w:style>
  <w:style w:type="paragraph" w:customStyle="1" w:styleId="lightblue1">
    <w:name w:val="lightblue1"/>
    <w:basedOn w:val="default"/>
    <w:qFormat/>
    <w:rsid w:val="00887BC3"/>
  </w:style>
  <w:style w:type="paragraph" w:customStyle="1" w:styleId="lightblue2">
    <w:name w:val="lightblue2"/>
    <w:basedOn w:val="default"/>
    <w:qFormat/>
    <w:rsid w:val="00887BC3"/>
  </w:style>
  <w:style w:type="paragraph" w:customStyle="1" w:styleId="lightblue3">
    <w:name w:val="lightblue3"/>
    <w:basedOn w:val="default"/>
    <w:qFormat/>
    <w:rsid w:val="00887BC3"/>
  </w:style>
  <w:style w:type="paragraph" w:customStyle="1" w:styleId="yellow1">
    <w:name w:val="yellow1"/>
    <w:basedOn w:val="default"/>
    <w:qFormat/>
    <w:rsid w:val="00887BC3"/>
  </w:style>
  <w:style w:type="paragraph" w:customStyle="1" w:styleId="yellow2">
    <w:name w:val="yellow2"/>
    <w:basedOn w:val="default"/>
    <w:qFormat/>
    <w:rsid w:val="00887BC3"/>
  </w:style>
  <w:style w:type="paragraph" w:customStyle="1" w:styleId="yellow3">
    <w:name w:val="yellow3"/>
    <w:basedOn w:val="default"/>
    <w:qFormat/>
    <w:rsid w:val="00887BC3"/>
  </w:style>
  <w:style w:type="paragraph" w:customStyle="1" w:styleId="Objetsdarrire-plan">
    <w:name w:val="Objets d'arrière-plan"/>
    <w:qFormat/>
    <w:rsid w:val="00887BC3"/>
    <w:pPr>
      <w:spacing w:after="160" w:line="259" w:lineRule="auto"/>
    </w:pPr>
    <w:rPr>
      <w:rFonts w:ascii="Liberation Serif" w:eastAsia="Tahoma" w:hAnsi="Liberation Serif" w:cs="Noto Sans"/>
      <w:kern w:val="2"/>
      <w:sz w:val="24"/>
      <w:szCs w:val="24"/>
    </w:rPr>
  </w:style>
  <w:style w:type="paragraph" w:customStyle="1" w:styleId="Arrire-plan">
    <w:name w:val="Arrière-plan"/>
    <w:qFormat/>
    <w:rsid w:val="00887BC3"/>
    <w:pPr>
      <w:spacing w:after="160" w:line="259" w:lineRule="auto"/>
    </w:pPr>
    <w:rPr>
      <w:rFonts w:ascii="Liberation Serif" w:eastAsia="Tahoma" w:hAnsi="Liberation Serif" w:cs="Noto Sans"/>
      <w:kern w:val="2"/>
      <w:sz w:val="24"/>
      <w:szCs w:val="24"/>
    </w:rPr>
  </w:style>
  <w:style w:type="paragraph" w:customStyle="1" w:styleId="Notes">
    <w:name w:val="Notes"/>
    <w:qFormat/>
    <w:rsid w:val="00887BC3"/>
    <w:pPr>
      <w:spacing w:after="160" w:line="259" w:lineRule="auto"/>
      <w:ind w:left="340" w:hanging="340"/>
    </w:pPr>
    <w:rPr>
      <w:rFonts w:ascii="Arial" w:eastAsia="Tahoma" w:hAnsi="Arial" w:cs="Noto Sans"/>
      <w:kern w:val="2"/>
      <w:sz w:val="40"/>
      <w:szCs w:val="24"/>
    </w:rPr>
  </w:style>
  <w:style w:type="paragraph" w:customStyle="1" w:styleId="Plan1">
    <w:name w:val="Plan 1"/>
    <w:qFormat/>
    <w:rsid w:val="00887BC3"/>
    <w:pPr>
      <w:spacing w:before="283" w:line="200" w:lineRule="atLeast"/>
    </w:pPr>
    <w:rPr>
      <w:rFonts w:ascii="Arial" w:eastAsia="Tahoma" w:hAnsi="Arial" w:cs="Noto Sans"/>
      <w:color w:val="000000"/>
      <w:kern w:val="2"/>
      <w:sz w:val="64"/>
      <w:szCs w:val="24"/>
    </w:rPr>
  </w:style>
  <w:style w:type="paragraph" w:customStyle="1" w:styleId="Plan2">
    <w:name w:val="Plan 2"/>
    <w:basedOn w:val="Plan1"/>
    <w:qFormat/>
    <w:rsid w:val="00887BC3"/>
    <w:pPr>
      <w:spacing w:before="227"/>
    </w:pPr>
    <w:rPr>
      <w:sz w:val="48"/>
    </w:rPr>
  </w:style>
  <w:style w:type="paragraph" w:customStyle="1" w:styleId="Plan3">
    <w:name w:val="Plan 3"/>
    <w:basedOn w:val="Plan2"/>
    <w:qFormat/>
    <w:rsid w:val="00887BC3"/>
    <w:pPr>
      <w:spacing w:before="170"/>
    </w:pPr>
    <w:rPr>
      <w:sz w:val="40"/>
    </w:rPr>
  </w:style>
  <w:style w:type="paragraph" w:customStyle="1" w:styleId="Plan4">
    <w:name w:val="Plan 4"/>
    <w:basedOn w:val="Plan3"/>
    <w:qFormat/>
    <w:rsid w:val="00887BC3"/>
    <w:pPr>
      <w:spacing w:before="113"/>
    </w:pPr>
  </w:style>
  <w:style w:type="paragraph" w:customStyle="1" w:styleId="Plan5">
    <w:name w:val="Plan 5"/>
    <w:basedOn w:val="Plan4"/>
    <w:qFormat/>
    <w:rsid w:val="00887BC3"/>
    <w:pPr>
      <w:spacing w:before="57"/>
    </w:pPr>
  </w:style>
  <w:style w:type="paragraph" w:customStyle="1" w:styleId="Plan6">
    <w:name w:val="Plan 6"/>
    <w:basedOn w:val="Plan5"/>
    <w:qFormat/>
    <w:rsid w:val="00887BC3"/>
  </w:style>
  <w:style w:type="paragraph" w:customStyle="1" w:styleId="Plan7">
    <w:name w:val="Plan 7"/>
    <w:basedOn w:val="Plan6"/>
    <w:qFormat/>
    <w:rsid w:val="00887BC3"/>
  </w:style>
  <w:style w:type="paragraph" w:customStyle="1" w:styleId="Plan8">
    <w:name w:val="Plan 8"/>
    <w:basedOn w:val="Plan7"/>
    <w:qFormat/>
    <w:rsid w:val="00887BC3"/>
  </w:style>
  <w:style w:type="paragraph" w:customStyle="1" w:styleId="Plan9">
    <w:name w:val="Plan 9"/>
    <w:basedOn w:val="Plan8"/>
    <w:qFormat/>
    <w:rsid w:val="00887BC3"/>
  </w:style>
  <w:style w:type="paragraph" w:customStyle="1" w:styleId="TitreetcontenuLTGliederung1">
    <w:name w:val="Titre et contenu~LT~Gliederung 1"/>
    <w:qFormat/>
    <w:rsid w:val="00887BC3"/>
    <w:pPr>
      <w:spacing w:before="283" w:line="200" w:lineRule="atLeast"/>
    </w:pPr>
    <w:rPr>
      <w:rFonts w:ascii="Arial" w:eastAsia="Tahoma" w:hAnsi="Arial" w:cs="Noto Sans"/>
      <w:color w:val="000000"/>
      <w:kern w:val="2"/>
      <w:sz w:val="64"/>
      <w:szCs w:val="24"/>
    </w:rPr>
  </w:style>
  <w:style w:type="paragraph" w:customStyle="1" w:styleId="TitreetcontenuLTGliederung2">
    <w:name w:val="Titre et contenu~LT~Gliederung 2"/>
    <w:basedOn w:val="TitreetcontenuLTGliederung1"/>
    <w:qFormat/>
    <w:rsid w:val="00887BC3"/>
    <w:pPr>
      <w:spacing w:before="227"/>
    </w:pPr>
    <w:rPr>
      <w:sz w:val="48"/>
    </w:rPr>
  </w:style>
  <w:style w:type="paragraph" w:customStyle="1" w:styleId="TitreetcontenuLTGliederung3">
    <w:name w:val="Titre et contenu~LT~Gliederung 3"/>
    <w:basedOn w:val="TitreetcontenuLTGliederung2"/>
    <w:qFormat/>
    <w:rsid w:val="00887BC3"/>
    <w:pPr>
      <w:spacing w:before="170"/>
    </w:pPr>
    <w:rPr>
      <w:sz w:val="40"/>
    </w:rPr>
  </w:style>
  <w:style w:type="paragraph" w:customStyle="1" w:styleId="TitreetcontenuLTGliederung4">
    <w:name w:val="Titre et contenu~LT~Gliederung 4"/>
    <w:basedOn w:val="TitreetcontenuLTGliederung3"/>
    <w:qFormat/>
    <w:rsid w:val="00887BC3"/>
    <w:pPr>
      <w:spacing w:before="113"/>
    </w:pPr>
  </w:style>
  <w:style w:type="paragraph" w:customStyle="1" w:styleId="TitreetcontenuLTGliederung5">
    <w:name w:val="Titre et contenu~LT~Gliederung 5"/>
    <w:basedOn w:val="TitreetcontenuLTGliederung4"/>
    <w:qFormat/>
    <w:rsid w:val="00887BC3"/>
    <w:pPr>
      <w:spacing w:before="57"/>
    </w:pPr>
  </w:style>
  <w:style w:type="paragraph" w:customStyle="1" w:styleId="TitreetcontenuLTGliederung6">
    <w:name w:val="Titre et contenu~LT~Gliederung 6"/>
    <w:basedOn w:val="TitreetcontenuLTGliederung5"/>
    <w:qFormat/>
    <w:rsid w:val="00887BC3"/>
  </w:style>
  <w:style w:type="paragraph" w:customStyle="1" w:styleId="TitreetcontenuLTGliederung7">
    <w:name w:val="Titre et contenu~LT~Gliederung 7"/>
    <w:basedOn w:val="TitreetcontenuLTGliederung6"/>
    <w:qFormat/>
    <w:rsid w:val="00887BC3"/>
  </w:style>
  <w:style w:type="paragraph" w:customStyle="1" w:styleId="TitreetcontenuLTGliederung8">
    <w:name w:val="Titre et contenu~LT~Gliederung 8"/>
    <w:basedOn w:val="TitreetcontenuLTGliederung7"/>
    <w:qFormat/>
    <w:rsid w:val="00887BC3"/>
  </w:style>
  <w:style w:type="paragraph" w:customStyle="1" w:styleId="TitreetcontenuLTGliederung9">
    <w:name w:val="Titre et contenu~LT~Gliederung 9"/>
    <w:basedOn w:val="TitreetcontenuLTGliederung8"/>
    <w:qFormat/>
    <w:rsid w:val="00887BC3"/>
  </w:style>
  <w:style w:type="paragraph" w:customStyle="1" w:styleId="TitreetcontenuLTTitel">
    <w:name w:val="Titre et contenu~LT~Titel"/>
    <w:qFormat/>
    <w:rsid w:val="00887BC3"/>
    <w:pPr>
      <w:spacing w:after="160" w:line="200" w:lineRule="atLeast"/>
    </w:pPr>
    <w:rPr>
      <w:rFonts w:ascii="Arial" w:eastAsia="Tahoma" w:hAnsi="Arial" w:cs="Noto Sans"/>
      <w:color w:val="000000"/>
      <w:kern w:val="2"/>
      <w:sz w:val="36"/>
      <w:szCs w:val="24"/>
    </w:rPr>
  </w:style>
  <w:style w:type="paragraph" w:customStyle="1" w:styleId="TitreetcontenuLTUntertitel">
    <w:name w:val="Titre et contenu~LT~Untertitel"/>
    <w:qFormat/>
    <w:rsid w:val="00887BC3"/>
    <w:pPr>
      <w:spacing w:after="160" w:line="259" w:lineRule="auto"/>
      <w:jc w:val="center"/>
    </w:pPr>
    <w:rPr>
      <w:rFonts w:ascii="Arial" w:eastAsia="Tahoma" w:hAnsi="Arial" w:cs="Noto Sans"/>
      <w:kern w:val="2"/>
      <w:sz w:val="64"/>
      <w:szCs w:val="24"/>
    </w:rPr>
  </w:style>
  <w:style w:type="paragraph" w:customStyle="1" w:styleId="TitreetcontenuLTNotizen">
    <w:name w:val="Titre et contenu~LT~Notizen"/>
    <w:qFormat/>
    <w:rsid w:val="00887BC3"/>
    <w:pPr>
      <w:spacing w:after="160" w:line="259" w:lineRule="auto"/>
      <w:ind w:left="340" w:hanging="340"/>
    </w:pPr>
    <w:rPr>
      <w:rFonts w:ascii="Arial" w:eastAsia="Tahoma" w:hAnsi="Arial" w:cs="Noto Sans"/>
      <w:kern w:val="2"/>
      <w:sz w:val="40"/>
      <w:szCs w:val="24"/>
    </w:rPr>
  </w:style>
  <w:style w:type="paragraph" w:customStyle="1" w:styleId="TitreetcontenuLTHintergrundobjekte">
    <w:name w:val="Titre et contenu~LT~Hintergrundobjekte"/>
    <w:qFormat/>
    <w:rsid w:val="00887BC3"/>
    <w:pPr>
      <w:spacing w:after="160" w:line="259" w:lineRule="auto"/>
    </w:pPr>
    <w:rPr>
      <w:rFonts w:ascii="Liberation Serif" w:eastAsia="Tahoma" w:hAnsi="Liberation Serif" w:cs="Noto Sans"/>
      <w:kern w:val="2"/>
      <w:sz w:val="24"/>
      <w:szCs w:val="24"/>
    </w:rPr>
  </w:style>
  <w:style w:type="paragraph" w:customStyle="1" w:styleId="TitreetcontenuLTHintergrund">
    <w:name w:val="Titre et contenu~LT~Hintergrund"/>
    <w:qFormat/>
    <w:rsid w:val="00887BC3"/>
    <w:pPr>
      <w:spacing w:after="160" w:line="259" w:lineRule="auto"/>
    </w:pPr>
    <w:rPr>
      <w:rFonts w:ascii="Liberation Serif" w:eastAsia="Tahoma" w:hAnsi="Liberation Serif" w:cs="Noto Sans"/>
      <w:kern w:val="2"/>
      <w:sz w:val="24"/>
      <w:szCs w:val="24"/>
    </w:rPr>
  </w:style>
  <w:style w:type="paragraph" w:customStyle="1" w:styleId="VideLTGliederung1">
    <w:name w:val="Vide~LT~Gliederung 1"/>
    <w:qFormat/>
    <w:rsid w:val="00887BC3"/>
    <w:pPr>
      <w:spacing w:before="283" w:line="200" w:lineRule="atLeast"/>
    </w:pPr>
    <w:rPr>
      <w:rFonts w:ascii="Arial" w:eastAsia="Tahoma" w:hAnsi="Arial" w:cs="Noto Sans"/>
      <w:color w:val="000000"/>
      <w:kern w:val="2"/>
      <w:sz w:val="64"/>
      <w:szCs w:val="24"/>
    </w:rPr>
  </w:style>
  <w:style w:type="paragraph" w:customStyle="1" w:styleId="VideLTGliederung2">
    <w:name w:val="Vide~LT~Gliederung 2"/>
    <w:basedOn w:val="VideLTGliederung1"/>
    <w:qFormat/>
    <w:rsid w:val="00887BC3"/>
    <w:pPr>
      <w:spacing w:before="227"/>
    </w:pPr>
    <w:rPr>
      <w:sz w:val="48"/>
    </w:rPr>
  </w:style>
  <w:style w:type="paragraph" w:customStyle="1" w:styleId="VideLTGliederung3">
    <w:name w:val="Vide~LT~Gliederung 3"/>
    <w:basedOn w:val="VideLTGliederung2"/>
    <w:qFormat/>
    <w:rsid w:val="00887BC3"/>
    <w:pPr>
      <w:spacing w:before="170"/>
    </w:pPr>
    <w:rPr>
      <w:sz w:val="40"/>
    </w:rPr>
  </w:style>
  <w:style w:type="paragraph" w:customStyle="1" w:styleId="VideLTGliederung4">
    <w:name w:val="Vide~LT~Gliederung 4"/>
    <w:basedOn w:val="VideLTGliederung3"/>
    <w:qFormat/>
    <w:rsid w:val="00887BC3"/>
    <w:pPr>
      <w:spacing w:before="113"/>
    </w:pPr>
  </w:style>
  <w:style w:type="paragraph" w:customStyle="1" w:styleId="VideLTGliederung5">
    <w:name w:val="Vide~LT~Gliederung 5"/>
    <w:basedOn w:val="VideLTGliederung4"/>
    <w:qFormat/>
    <w:rsid w:val="00887BC3"/>
    <w:pPr>
      <w:spacing w:before="57"/>
    </w:pPr>
  </w:style>
  <w:style w:type="paragraph" w:customStyle="1" w:styleId="VideLTGliederung6">
    <w:name w:val="Vide~LT~Gliederung 6"/>
    <w:basedOn w:val="VideLTGliederung5"/>
    <w:qFormat/>
    <w:rsid w:val="00887BC3"/>
  </w:style>
  <w:style w:type="paragraph" w:customStyle="1" w:styleId="VideLTGliederung7">
    <w:name w:val="Vide~LT~Gliederung 7"/>
    <w:basedOn w:val="VideLTGliederung6"/>
    <w:qFormat/>
    <w:rsid w:val="00887BC3"/>
  </w:style>
  <w:style w:type="paragraph" w:customStyle="1" w:styleId="VideLTGliederung8">
    <w:name w:val="Vide~LT~Gliederung 8"/>
    <w:basedOn w:val="VideLTGliederung7"/>
    <w:qFormat/>
    <w:rsid w:val="00887BC3"/>
  </w:style>
  <w:style w:type="paragraph" w:customStyle="1" w:styleId="VideLTGliederung9">
    <w:name w:val="Vide~LT~Gliederung 9"/>
    <w:basedOn w:val="VideLTGliederung8"/>
    <w:qFormat/>
    <w:rsid w:val="00887BC3"/>
  </w:style>
  <w:style w:type="paragraph" w:customStyle="1" w:styleId="VideLTTitel">
    <w:name w:val="Vide~LT~Titel"/>
    <w:qFormat/>
    <w:rsid w:val="00887BC3"/>
    <w:pPr>
      <w:spacing w:after="160" w:line="200" w:lineRule="atLeast"/>
    </w:pPr>
    <w:rPr>
      <w:rFonts w:ascii="Arial" w:eastAsia="Tahoma" w:hAnsi="Arial" w:cs="Noto Sans"/>
      <w:color w:val="000000"/>
      <w:kern w:val="2"/>
      <w:sz w:val="36"/>
      <w:szCs w:val="24"/>
    </w:rPr>
  </w:style>
  <w:style w:type="paragraph" w:customStyle="1" w:styleId="VideLTUntertitel">
    <w:name w:val="Vide~LT~Untertitel"/>
    <w:qFormat/>
    <w:rsid w:val="00887BC3"/>
    <w:pPr>
      <w:spacing w:after="160" w:line="259" w:lineRule="auto"/>
      <w:jc w:val="center"/>
    </w:pPr>
    <w:rPr>
      <w:rFonts w:ascii="Arial" w:eastAsia="Tahoma" w:hAnsi="Arial" w:cs="Noto Sans"/>
      <w:kern w:val="2"/>
      <w:sz w:val="64"/>
      <w:szCs w:val="24"/>
    </w:rPr>
  </w:style>
  <w:style w:type="paragraph" w:customStyle="1" w:styleId="VideLTNotizen">
    <w:name w:val="Vide~LT~Notizen"/>
    <w:qFormat/>
    <w:rsid w:val="00887BC3"/>
    <w:pPr>
      <w:spacing w:after="160" w:line="259" w:lineRule="auto"/>
      <w:ind w:left="340" w:hanging="340"/>
    </w:pPr>
    <w:rPr>
      <w:rFonts w:ascii="Arial" w:eastAsia="Tahoma" w:hAnsi="Arial" w:cs="Noto Sans"/>
      <w:kern w:val="2"/>
      <w:sz w:val="40"/>
      <w:szCs w:val="24"/>
    </w:rPr>
  </w:style>
  <w:style w:type="paragraph" w:customStyle="1" w:styleId="VideLTHintergrundobjekte">
    <w:name w:val="Vide~LT~Hintergrundobjekte"/>
    <w:qFormat/>
    <w:rsid w:val="00887BC3"/>
    <w:pPr>
      <w:spacing w:after="160" w:line="259" w:lineRule="auto"/>
    </w:pPr>
    <w:rPr>
      <w:rFonts w:ascii="Liberation Serif" w:eastAsia="Tahoma" w:hAnsi="Liberation Serif" w:cs="Noto Sans"/>
      <w:kern w:val="2"/>
      <w:sz w:val="24"/>
      <w:szCs w:val="24"/>
    </w:rPr>
  </w:style>
  <w:style w:type="paragraph" w:customStyle="1" w:styleId="VideLTHintergrund">
    <w:name w:val="Vide~LT~Hintergrund"/>
    <w:qFormat/>
    <w:rsid w:val="00887BC3"/>
    <w:pPr>
      <w:spacing w:after="160" w:line="259" w:lineRule="auto"/>
    </w:pPr>
    <w:rPr>
      <w:rFonts w:ascii="Liberation Serif" w:eastAsia="Tahoma" w:hAnsi="Liberation Serif" w:cs="Noto Sans"/>
      <w:kern w:val="2"/>
      <w:sz w:val="24"/>
      <w:szCs w:val="24"/>
    </w:rPr>
  </w:style>
  <w:style w:type="paragraph" w:customStyle="1" w:styleId="TitredesectionLTGliederung1">
    <w:name w:val="Titre de section~LT~Gliederung 1"/>
    <w:qFormat/>
    <w:rsid w:val="00887BC3"/>
    <w:pPr>
      <w:spacing w:before="283" w:line="200" w:lineRule="atLeast"/>
    </w:pPr>
    <w:rPr>
      <w:rFonts w:ascii="Arial" w:eastAsia="Tahoma" w:hAnsi="Arial" w:cs="Noto Sans"/>
      <w:color w:val="000000"/>
      <w:kern w:val="2"/>
      <w:sz w:val="64"/>
      <w:szCs w:val="24"/>
    </w:rPr>
  </w:style>
  <w:style w:type="paragraph" w:customStyle="1" w:styleId="TitredesectionLTGliederung2">
    <w:name w:val="Titre de section~LT~Gliederung 2"/>
    <w:basedOn w:val="TitredesectionLTGliederung1"/>
    <w:qFormat/>
    <w:rsid w:val="00887BC3"/>
    <w:pPr>
      <w:spacing w:before="227"/>
    </w:pPr>
    <w:rPr>
      <w:sz w:val="48"/>
    </w:rPr>
  </w:style>
  <w:style w:type="paragraph" w:customStyle="1" w:styleId="TitredesectionLTGliederung3">
    <w:name w:val="Titre de section~LT~Gliederung 3"/>
    <w:basedOn w:val="TitredesectionLTGliederung2"/>
    <w:qFormat/>
    <w:rsid w:val="00887BC3"/>
    <w:pPr>
      <w:spacing w:before="170"/>
    </w:pPr>
    <w:rPr>
      <w:sz w:val="40"/>
    </w:rPr>
  </w:style>
  <w:style w:type="paragraph" w:customStyle="1" w:styleId="TitredesectionLTGliederung4">
    <w:name w:val="Titre de section~LT~Gliederung 4"/>
    <w:basedOn w:val="TitredesectionLTGliederung3"/>
    <w:qFormat/>
    <w:rsid w:val="00887BC3"/>
    <w:pPr>
      <w:spacing w:before="113"/>
    </w:pPr>
  </w:style>
  <w:style w:type="paragraph" w:customStyle="1" w:styleId="TitredesectionLTGliederung5">
    <w:name w:val="Titre de section~LT~Gliederung 5"/>
    <w:basedOn w:val="TitredesectionLTGliederung4"/>
    <w:qFormat/>
    <w:rsid w:val="00887BC3"/>
    <w:pPr>
      <w:spacing w:before="57"/>
    </w:pPr>
  </w:style>
  <w:style w:type="paragraph" w:customStyle="1" w:styleId="TitredesectionLTGliederung6">
    <w:name w:val="Titre de section~LT~Gliederung 6"/>
    <w:basedOn w:val="TitredesectionLTGliederung5"/>
    <w:qFormat/>
    <w:rsid w:val="00887BC3"/>
  </w:style>
  <w:style w:type="paragraph" w:customStyle="1" w:styleId="TitredesectionLTGliederung7">
    <w:name w:val="Titre de section~LT~Gliederung 7"/>
    <w:basedOn w:val="TitredesectionLTGliederung6"/>
    <w:qFormat/>
    <w:rsid w:val="00887BC3"/>
  </w:style>
  <w:style w:type="paragraph" w:customStyle="1" w:styleId="TitredesectionLTGliederung8">
    <w:name w:val="Titre de section~LT~Gliederung 8"/>
    <w:basedOn w:val="TitredesectionLTGliederung7"/>
    <w:qFormat/>
    <w:rsid w:val="00887BC3"/>
  </w:style>
  <w:style w:type="paragraph" w:customStyle="1" w:styleId="TitredesectionLTGliederung9">
    <w:name w:val="Titre de section~LT~Gliederung 9"/>
    <w:basedOn w:val="TitredesectionLTGliederung8"/>
    <w:qFormat/>
    <w:rsid w:val="00887BC3"/>
  </w:style>
  <w:style w:type="paragraph" w:customStyle="1" w:styleId="TitredesectionLTTitel">
    <w:name w:val="Titre de section~LT~Titel"/>
    <w:qFormat/>
    <w:rsid w:val="00887BC3"/>
    <w:pPr>
      <w:spacing w:after="160" w:line="200" w:lineRule="atLeast"/>
    </w:pPr>
    <w:rPr>
      <w:rFonts w:ascii="Arial" w:eastAsia="Tahoma" w:hAnsi="Arial" w:cs="Noto Sans"/>
      <w:color w:val="000000"/>
      <w:kern w:val="2"/>
      <w:sz w:val="36"/>
      <w:szCs w:val="24"/>
    </w:rPr>
  </w:style>
  <w:style w:type="paragraph" w:customStyle="1" w:styleId="TitredesectionLTUntertitel">
    <w:name w:val="Titre de section~LT~Untertitel"/>
    <w:qFormat/>
    <w:rsid w:val="00887BC3"/>
    <w:pPr>
      <w:spacing w:after="160" w:line="259" w:lineRule="auto"/>
      <w:jc w:val="center"/>
    </w:pPr>
    <w:rPr>
      <w:rFonts w:ascii="Arial" w:eastAsia="Tahoma" w:hAnsi="Arial" w:cs="Noto Sans"/>
      <w:kern w:val="2"/>
      <w:sz w:val="64"/>
      <w:szCs w:val="24"/>
    </w:rPr>
  </w:style>
  <w:style w:type="paragraph" w:customStyle="1" w:styleId="TitredesectionLTNotizen">
    <w:name w:val="Titre de section~LT~Notizen"/>
    <w:qFormat/>
    <w:rsid w:val="00887BC3"/>
    <w:pPr>
      <w:spacing w:after="160" w:line="259" w:lineRule="auto"/>
      <w:ind w:left="340" w:hanging="340"/>
    </w:pPr>
    <w:rPr>
      <w:rFonts w:ascii="Arial" w:eastAsia="Tahoma" w:hAnsi="Arial" w:cs="Noto Sans"/>
      <w:kern w:val="2"/>
      <w:sz w:val="40"/>
      <w:szCs w:val="24"/>
    </w:rPr>
  </w:style>
  <w:style w:type="paragraph" w:customStyle="1" w:styleId="TitredesectionLTHintergrundobjekte">
    <w:name w:val="Titre de section~LT~Hintergrundobjekte"/>
    <w:qFormat/>
    <w:rsid w:val="00887BC3"/>
    <w:pPr>
      <w:spacing w:after="160" w:line="259" w:lineRule="auto"/>
    </w:pPr>
    <w:rPr>
      <w:rFonts w:ascii="Liberation Serif" w:eastAsia="Tahoma" w:hAnsi="Liberation Serif" w:cs="Noto Sans"/>
      <w:kern w:val="2"/>
      <w:sz w:val="24"/>
      <w:szCs w:val="24"/>
    </w:rPr>
  </w:style>
  <w:style w:type="paragraph" w:customStyle="1" w:styleId="TitredesectionLTHintergrund">
    <w:name w:val="Titre de section~LT~Hintergrund"/>
    <w:qFormat/>
    <w:rsid w:val="00887BC3"/>
    <w:pPr>
      <w:spacing w:after="160" w:line="259" w:lineRule="auto"/>
    </w:pPr>
    <w:rPr>
      <w:rFonts w:ascii="Liberation Serif" w:eastAsia="Tahoma" w:hAnsi="Liberation Serif" w:cs="Noto Sans"/>
      <w:kern w:val="2"/>
      <w:sz w:val="24"/>
      <w:szCs w:val="24"/>
    </w:rPr>
  </w:style>
  <w:style w:type="table" w:styleId="Grilledutableau">
    <w:name w:val="Table Grid"/>
    <w:basedOn w:val="TableauNormal"/>
    <w:uiPriority w:val="39"/>
    <w:rsid w:val="00FE70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paulr</dc:creator>
  <dc:description/>
  <cp:lastModifiedBy>paulr</cp:lastModifiedBy>
  <cp:revision>13</cp:revision>
  <cp:lastPrinted>2022-01-07T08:14:00Z</cp:lastPrinted>
  <dcterms:created xsi:type="dcterms:W3CDTF">2022-01-06T08:34:00Z</dcterms:created>
  <dcterms:modified xsi:type="dcterms:W3CDTF">2022-01-10T12:44:00Z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